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新宋体" w:hAnsi="新宋体" w:eastAsia="新宋体" w:cs="新宋体"/>
          <w:b/>
          <w:sz w:val="28"/>
          <w:szCs w:val="28"/>
          <w:lang w:val="en-US" w:eastAsia="zh-CN"/>
        </w:rPr>
      </w:pPr>
    </w:p>
    <w:p>
      <w:pPr>
        <w:jc w:val="center"/>
        <w:rPr>
          <w:rFonts w:hint="eastAsia" w:ascii="新宋体" w:hAnsi="新宋体" w:eastAsia="新宋体" w:cs="新宋体"/>
          <w:b/>
          <w:sz w:val="44"/>
          <w:szCs w:val="44"/>
        </w:rPr>
      </w:pPr>
      <w:bookmarkStart w:id="0" w:name="_GoBack"/>
      <w:bookmarkEnd w:id="0"/>
      <w:r>
        <w:rPr>
          <w:rFonts w:hint="eastAsia" w:ascii="新宋体" w:hAnsi="新宋体" w:eastAsia="新宋体" w:cs="新宋体"/>
          <w:b/>
          <w:sz w:val="44"/>
          <w:szCs w:val="44"/>
        </w:rPr>
        <w:t>污染物处理方案</w:t>
      </w:r>
    </w:p>
    <w:p>
      <w:pPr>
        <w:rPr>
          <w:rFonts w:hint="eastAsia" w:ascii="新宋体" w:hAnsi="新宋体" w:eastAsia="新宋体" w:cs="新宋体"/>
          <w:b/>
          <w:sz w:val="28"/>
          <w:szCs w:val="28"/>
        </w:rPr>
      </w:pPr>
      <w:r>
        <w:rPr>
          <w:rFonts w:hint="eastAsia" w:ascii="新宋体" w:hAnsi="新宋体" w:eastAsia="新宋体" w:cs="新宋体"/>
          <w:b/>
          <w:sz w:val="28"/>
          <w:szCs w:val="28"/>
        </w:rPr>
        <w:t>第一章  总则</w:t>
      </w:r>
    </w:p>
    <w:p>
      <w:pPr>
        <w:rPr>
          <w:rFonts w:hint="eastAsia" w:ascii="新宋体" w:hAnsi="新宋体" w:eastAsia="新宋体" w:cs="新宋体"/>
          <w:b/>
          <w:sz w:val="28"/>
          <w:szCs w:val="28"/>
        </w:rPr>
      </w:pPr>
      <w:r>
        <w:rPr>
          <w:rFonts w:hint="eastAsia" w:ascii="新宋体" w:hAnsi="新宋体" w:eastAsia="新宋体" w:cs="新宋体"/>
          <w:b/>
          <w:sz w:val="28"/>
          <w:szCs w:val="28"/>
        </w:rPr>
        <w:t>1.1目的</w:t>
      </w:r>
    </w:p>
    <w:p>
      <w:pPr>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海上应急清污作业完成后，为有效防止二次污染，保护海洋和岸基的环境不受污染，对应急清污回收的垃圾和污油水的临时储存、运输和无害化处理制定本方案。</w:t>
      </w:r>
    </w:p>
    <w:p>
      <w:pPr>
        <w:rPr>
          <w:rFonts w:hint="eastAsia" w:ascii="新宋体" w:hAnsi="新宋体" w:eastAsia="新宋体" w:cs="新宋体"/>
          <w:b/>
          <w:sz w:val="28"/>
          <w:szCs w:val="28"/>
        </w:rPr>
      </w:pPr>
      <w:r>
        <w:rPr>
          <w:rFonts w:hint="eastAsia" w:ascii="新宋体" w:hAnsi="新宋体" w:eastAsia="新宋体" w:cs="新宋体"/>
          <w:b/>
          <w:sz w:val="28"/>
          <w:szCs w:val="28"/>
        </w:rPr>
        <w:t>1.2适用范围</w:t>
      </w:r>
    </w:p>
    <w:p>
      <w:pPr>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本方案适用于本公司在海上应急清污作业过程中、应急清污作业结束后对污染物的储存管理，运输管理和送岸管理的各个环节的管理和控制。</w:t>
      </w:r>
    </w:p>
    <w:p>
      <w:pPr>
        <w:rPr>
          <w:rFonts w:hint="eastAsia" w:ascii="新宋体" w:hAnsi="新宋体" w:eastAsia="新宋体" w:cs="新宋体"/>
          <w:b/>
          <w:sz w:val="28"/>
          <w:szCs w:val="28"/>
        </w:rPr>
      </w:pPr>
      <w:r>
        <w:rPr>
          <w:rFonts w:hint="eastAsia" w:ascii="新宋体" w:hAnsi="新宋体" w:eastAsia="新宋体" w:cs="新宋体"/>
          <w:b/>
          <w:sz w:val="28"/>
          <w:szCs w:val="28"/>
        </w:rPr>
        <w:t>1.3法律依据和公司管理规定</w:t>
      </w:r>
    </w:p>
    <w:p>
      <w:pPr>
        <w:rPr>
          <w:rFonts w:hint="eastAsia" w:ascii="新宋体" w:hAnsi="新宋体" w:eastAsia="新宋体" w:cs="新宋体"/>
          <w:sz w:val="28"/>
          <w:szCs w:val="28"/>
        </w:rPr>
      </w:pPr>
      <w:r>
        <w:rPr>
          <w:rFonts w:hint="eastAsia" w:ascii="新宋体" w:hAnsi="新宋体" w:eastAsia="新宋体" w:cs="新宋体"/>
          <w:sz w:val="28"/>
          <w:szCs w:val="28"/>
        </w:rPr>
        <w:t>(1) 《中华人民共和国环境保护法》</w:t>
      </w:r>
    </w:p>
    <w:p>
      <w:pPr>
        <w:rPr>
          <w:rFonts w:hint="eastAsia" w:ascii="新宋体" w:hAnsi="新宋体" w:eastAsia="新宋体" w:cs="新宋体"/>
          <w:sz w:val="28"/>
          <w:szCs w:val="28"/>
        </w:rPr>
      </w:pPr>
      <w:r>
        <w:rPr>
          <w:rFonts w:hint="eastAsia" w:ascii="新宋体" w:hAnsi="新宋体" w:eastAsia="新宋体" w:cs="新宋体"/>
          <w:sz w:val="28"/>
          <w:szCs w:val="28"/>
        </w:rPr>
        <w:t>(2) 《中华人民共和国海洋环境保护法》</w:t>
      </w:r>
    </w:p>
    <w:p>
      <w:pPr>
        <w:rPr>
          <w:rFonts w:hint="eastAsia" w:ascii="新宋体" w:hAnsi="新宋体" w:eastAsia="新宋体" w:cs="新宋体"/>
          <w:sz w:val="28"/>
          <w:szCs w:val="28"/>
        </w:rPr>
      </w:pPr>
      <w:r>
        <w:rPr>
          <w:rFonts w:hint="eastAsia" w:ascii="新宋体" w:hAnsi="新宋体" w:eastAsia="新宋体" w:cs="新宋体"/>
          <w:sz w:val="28"/>
          <w:szCs w:val="28"/>
        </w:rPr>
        <w:t>(3)《中华人民共和国突发事件应对法》</w:t>
      </w:r>
    </w:p>
    <w:p>
      <w:pPr>
        <w:rPr>
          <w:rFonts w:hint="eastAsia" w:ascii="新宋体" w:hAnsi="新宋体" w:eastAsia="新宋体" w:cs="新宋体"/>
          <w:sz w:val="28"/>
          <w:szCs w:val="28"/>
        </w:rPr>
      </w:pPr>
      <w:r>
        <w:rPr>
          <w:rFonts w:hint="eastAsia" w:ascii="新宋体" w:hAnsi="新宋体" w:eastAsia="新宋体" w:cs="新宋体"/>
          <w:sz w:val="28"/>
          <w:szCs w:val="28"/>
        </w:rPr>
        <w:t>(4)《中华人民共和国海上交通安全法》</w:t>
      </w:r>
    </w:p>
    <w:p>
      <w:pPr>
        <w:rPr>
          <w:rFonts w:hint="eastAsia" w:ascii="新宋体" w:hAnsi="新宋体" w:eastAsia="新宋体" w:cs="新宋体"/>
          <w:sz w:val="28"/>
          <w:szCs w:val="28"/>
        </w:rPr>
      </w:pPr>
      <w:r>
        <w:rPr>
          <w:rFonts w:hint="eastAsia" w:ascii="新宋体" w:hAnsi="新宋体" w:eastAsia="新宋体" w:cs="新宋体"/>
          <w:sz w:val="28"/>
          <w:szCs w:val="28"/>
        </w:rPr>
        <w:t>(5) 《中华人民共和国防治船舶污染海洋环境管理条例》</w:t>
      </w:r>
    </w:p>
    <w:p>
      <w:pPr>
        <w:rPr>
          <w:rFonts w:hint="eastAsia" w:ascii="新宋体" w:hAnsi="新宋体" w:eastAsia="新宋体" w:cs="新宋体"/>
          <w:sz w:val="28"/>
          <w:szCs w:val="28"/>
        </w:rPr>
      </w:pPr>
      <w:r>
        <w:rPr>
          <w:rFonts w:hint="eastAsia" w:ascii="新宋体" w:hAnsi="新宋体" w:eastAsia="新宋体" w:cs="新宋体"/>
          <w:sz w:val="28"/>
          <w:szCs w:val="28"/>
        </w:rPr>
        <w:t>(6) 《中华人民共和国船舶污染海洋环境应急防备和应急处理管理规定》</w:t>
      </w:r>
    </w:p>
    <w:p>
      <w:pPr>
        <w:rPr>
          <w:rFonts w:hint="eastAsia" w:ascii="新宋体" w:hAnsi="新宋体" w:eastAsia="新宋体" w:cs="新宋体"/>
          <w:sz w:val="28"/>
          <w:szCs w:val="28"/>
        </w:rPr>
      </w:pPr>
      <w:r>
        <w:rPr>
          <w:rFonts w:hint="eastAsia" w:ascii="新宋体" w:hAnsi="新宋体" w:eastAsia="新宋体" w:cs="新宋体"/>
          <w:sz w:val="28"/>
          <w:szCs w:val="28"/>
        </w:rPr>
        <w:t>(7)《连云港市海上溢油应急预案》</w:t>
      </w:r>
    </w:p>
    <w:p>
      <w:pPr>
        <w:rPr>
          <w:rFonts w:hint="eastAsia" w:ascii="新宋体" w:hAnsi="新宋体" w:eastAsia="新宋体" w:cs="新宋体"/>
          <w:sz w:val="28"/>
          <w:szCs w:val="28"/>
        </w:rPr>
      </w:pPr>
      <w:r>
        <w:rPr>
          <w:rFonts w:hint="eastAsia" w:ascii="新宋体" w:hAnsi="新宋体" w:eastAsia="新宋体" w:cs="新宋体"/>
          <w:sz w:val="28"/>
          <w:szCs w:val="28"/>
        </w:rPr>
        <w:t>(8)《船舶污染清除单位应急清污能力评价导则（试行）》</w:t>
      </w:r>
    </w:p>
    <w:p>
      <w:pPr>
        <w:rPr>
          <w:rFonts w:hint="eastAsia" w:ascii="新宋体" w:hAnsi="新宋体" w:eastAsia="新宋体" w:cs="新宋体"/>
          <w:sz w:val="28"/>
          <w:szCs w:val="28"/>
        </w:rPr>
      </w:pPr>
      <w:r>
        <w:rPr>
          <w:rFonts w:hint="eastAsia" w:ascii="新宋体" w:hAnsi="新宋体" w:eastAsia="新宋体" w:cs="新宋体"/>
          <w:sz w:val="28"/>
          <w:szCs w:val="28"/>
        </w:rPr>
        <w:t>(9)《船舶污染清除协议管理制度实施细则》</w:t>
      </w:r>
    </w:p>
    <w:p>
      <w:pPr>
        <w:rPr>
          <w:rFonts w:hint="eastAsia" w:ascii="新宋体" w:hAnsi="新宋体" w:eastAsia="新宋体" w:cs="新宋体"/>
          <w:sz w:val="28"/>
          <w:szCs w:val="28"/>
        </w:rPr>
      </w:pPr>
      <w:r>
        <w:rPr>
          <w:rFonts w:hint="eastAsia" w:ascii="新宋体" w:hAnsi="新宋体" w:eastAsia="新宋体" w:cs="新宋体"/>
          <w:sz w:val="28"/>
          <w:szCs w:val="28"/>
        </w:rPr>
        <w:t>(10)《73/78国际防止船舶造成污染公约》</w:t>
      </w:r>
    </w:p>
    <w:p>
      <w:pPr>
        <w:rPr>
          <w:rFonts w:hint="eastAsia" w:ascii="新宋体" w:hAnsi="新宋体" w:eastAsia="新宋体" w:cs="新宋体"/>
          <w:sz w:val="28"/>
          <w:szCs w:val="28"/>
        </w:rPr>
      </w:pPr>
      <w:r>
        <w:rPr>
          <w:rFonts w:hint="eastAsia" w:ascii="新宋体" w:hAnsi="新宋体" w:eastAsia="新宋体" w:cs="新宋体"/>
          <w:sz w:val="28"/>
          <w:szCs w:val="28"/>
        </w:rPr>
        <w:t>(11)《1990年国际油污防备、反应和合作公约》</w:t>
      </w:r>
    </w:p>
    <w:p>
      <w:pPr>
        <w:rPr>
          <w:rFonts w:hint="eastAsia" w:ascii="新宋体" w:hAnsi="新宋体" w:eastAsia="新宋体" w:cs="新宋体"/>
          <w:sz w:val="28"/>
          <w:szCs w:val="28"/>
        </w:rPr>
      </w:pPr>
      <w:r>
        <w:rPr>
          <w:rFonts w:hint="eastAsia" w:ascii="新宋体" w:hAnsi="新宋体" w:eastAsia="新宋体" w:cs="新宋体"/>
          <w:sz w:val="28"/>
          <w:szCs w:val="28"/>
        </w:rPr>
        <w:t>(12)《1992年国际油污损害民事责任公约》</w:t>
      </w:r>
    </w:p>
    <w:p>
      <w:pPr>
        <w:rPr>
          <w:rFonts w:hint="eastAsia" w:ascii="新宋体" w:hAnsi="新宋体" w:eastAsia="新宋体" w:cs="新宋体"/>
          <w:sz w:val="28"/>
          <w:szCs w:val="28"/>
        </w:rPr>
      </w:pPr>
      <w:r>
        <w:rPr>
          <w:rFonts w:hint="eastAsia" w:ascii="新宋体" w:hAnsi="新宋体" w:eastAsia="新宋体" w:cs="新宋体"/>
          <w:sz w:val="28"/>
          <w:szCs w:val="28"/>
        </w:rPr>
        <w:t>(13)《2001年国际燃油污染损害民事责任公约》</w:t>
      </w:r>
    </w:p>
    <w:p>
      <w:pPr>
        <w:rPr>
          <w:rFonts w:hint="eastAsia" w:ascii="新宋体" w:hAnsi="新宋体" w:eastAsia="新宋体" w:cs="新宋体"/>
          <w:sz w:val="28"/>
          <w:szCs w:val="28"/>
        </w:rPr>
      </w:pPr>
      <w:r>
        <w:rPr>
          <w:rFonts w:hint="eastAsia" w:ascii="新宋体" w:hAnsi="新宋体" w:eastAsia="新宋体" w:cs="新宋体"/>
          <w:sz w:val="28"/>
          <w:szCs w:val="28"/>
        </w:rPr>
        <w:t>(14) 《连云港信海清污有限公司海上突发污染事件应急清污处置预案》</w:t>
      </w:r>
    </w:p>
    <w:p>
      <w:pPr>
        <w:rPr>
          <w:rFonts w:hint="eastAsia" w:ascii="新宋体" w:hAnsi="新宋体" w:eastAsia="新宋体" w:cs="新宋体"/>
          <w:b/>
          <w:sz w:val="28"/>
          <w:szCs w:val="28"/>
        </w:rPr>
      </w:pPr>
      <w:r>
        <w:rPr>
          <w:rFonts w:hint="eastAsia" w:ascii="新宋体" w:hAnsi="新宋体" w:eastAsia="新宋体" w:cs="新宋体"/>
          <w:b/>
          <w:sz w:val="28"/>
          <w:szCs w:val="28"/>
        </w:rPr>
        <w:t>1.4.管理目标</w:t>
      </w:r>
    </w:p>
    <w:p>
      <w:pPr>
        <w:rPr>
          <w:rFonts w:hint="eastAsia" w:ascii="新宋体" w:hAnsi="新宋体" w:eastAsia="新宋体" w:cs="新宋体"/>
          <w:sz w:val="28"/>
          <w:szCs w:val="28"/>
        </w:rPr>
      </w:pPr>
      <w:r>
        <w:rPr>
          <w:rFonts w:hint="eastAsia" w:ascii="新宋体" w:hAnsi="新宋体" w:eastAsia="新宋体" w:cs="新宋体"/>
          <w:sz w:val="28"/>
          <w:szCs w:val="28"/>
        </w:rPr>
        <w:t>(1)  100%满足海事局规定的要求，快速响应溢油应急和搜救工作。</w:t>
      </w:r>
    </w:p>
    <w:p>
      <w:pPr>
        <w:rPr>
          <w:rFonts w:hint="eastAsia" w:ascii="新宋体" w:hAnsi="新宋体" w:eastAsia="新宋体" w:cs="新宋体"/>
          <w:sz w:val="28"/>
          <w:szCs w:val="28"/>
        </w:rPr>
      </w:pPr>
      <w:r>
        <w:rPr>
          <w:rFonts w:hint="eastAsia" w:ascii="新宋体" w:hAnsi="新宋体" w:eastAsia="新宋体" w:cs="新宋体"/>
          <w:sz w:val="28"/>
          <w:szCs w:val="28"/>
        </w:rPr>
        <w:t>(2)  二次污染事故率为零。</w:t>
      </w:r>
    </w:p>
    <w:p>
      <w:pPr>
        <w:rPr>
          <w:rFonts w:hint="eastAsia" w:ascii="新宋体" w:hAnsi="新宋体" w:eastAsia="新宋体" w:cs="新宋体"/>
          <w:sz w:val="28"/>
          <w:szCs w:val="28"/>
        </w:rPr>
      </w:pPr>
      <w:r>
        <w:rPr>
          <w:rFonts w:hint="eastAsia" w:ascii="新宋体" w:hAnsi="新宋体" w:eastAsia="新宋体" w:cs="新宋体"/>
          <w:sz w:val="28"/>
          <w:szCs w:val="28"/>
        </w:rPr>
        <w:t>(3)  重大安全事故率为零。</w:t>
      </w:r>
    </w:p>
    <w:p>
      <w:pPr>
        <w:rPr>
          <w:rFonts w:hint="eastAsia" w:ascii="新宋体" w:hAnsi="新宋体" w:eastAsia="新宋体" w:cs="新宋体"/>
          <w:sz w:val="28"/>
          <w:szCs w:val="28"/>
        </w:rPr>
      </w:pPr>
      <w:r>
        <w:rPr>
          <w:rFonts w:hint="eastAsia" w:ascii="新宋体" w:hAnsi="新宋体" w:eastAsia="新宋体" w:cs="新宋体"/>
          <w:sz w:val="28"/>
          <w:szCs w:val="28"/>
        </w:rPr>
        <w:t>(4)  客户满意率为98%以上。</w:t>
      </w:r>
    </w:p>
    <w:p>
      <w:pPr>
        <w:rPr>
          <w:rFonts w:hint="eastAsia" w:ascii="新宋体" w:hAnsi="新宋体" w:eastAsia="新宋体" w:cs="新宋体"/>
          <w:b/>
          <w:sz w:val="28"/>
          <w:szCs w:val="28"/>
        </w:rPr>
      </w:pPr>
    </w:p>
    <w:p>
      <w:pPr>
        <w:rPr>
          <w:rFonts w:hint="eastAsia" w:ascii="新宋体" w:hAnsi="新宋体" w:eastAsia="新宋体" w:cs="新宋体"/>
          <w:b/>
          <w:sz w:val="28"/>
          <w:szCs w:val="28"/>
        </w:rPr>
      </w:pPr>
    </w:p>
    <w:p>
      <w:pPr>
        <w:rPr>
          <w:rFonts w:hint="eastAsia" w:ascii="新宋体" w:hAnsi="新宋体" w:eastAsia="新宋体" w:cs="新宋体"/>
          <w:b/>
          <w:sz w:val="28"/>
          <w:szCs w:val="28"/>
        </w:rPr>
      </w:pPr>
    </w:p>
    <w:p>
      <w:pPr>
        <w:rPr>
          <w:rFonts w:hint="eastAsia" w:ascii="新宋体" w:hAnsi="新宋体" w:eastAsia="新宋体" w:cs="新宋体"/>
          <w:b/>
          <w:sz w:val="28"/>
          <w:szCs w:val="28"/>
        </w:rPr>
      </w:pPr>
    </w:p>
    <w:p>
      <w:pPr>
        <w:rPr>
          <w:rFonts w:hint="eastAsia" w:ascii="新宋体" w:hAnsi="新宋体" w:eastAsia="新宋体" w:cs="新宋体"/>
          <w:b/>
          <w:sz w:val="28"/>
          <w:szCs w:val="28"/>
        </w:rPr>
      </w:pPr>
    </w:p>
    <w:p>
      <w:pPr>
        <w:rPr>
          <w:rFonts w:hint="eastAsia" w:ascii="新宋体" w:hAnsi="新宋体" w:eastAsia="新宋体" w:cs="新宋体"/>
          <w:b/>
          <w:sz w:val="28"/>
          <w:szCs w:val="28"/>
        </w:rPr>
      </w:pPr>
    </w:p>
    <w:p>
      <w:pPr>
        <w:rPr>
          <w:rFonts w:hint="eastAsia" w:ascii="新宋体" w:hAnsi="新宋体" w:eastAsia="新宋体" w:cs="新宋体"/>
          <w:b/>
          <w:sz w:val="28"/>
          <w:szCs w:val="28"/>
        </w:rPr>
      </w:pPr>
    </w:p>
    <w:p>
      <w:pPr>
        <w:rPr>
          <w:rFonts w:hint="eastAsia" w:ascii="新宋体" w:hAnsi="新宋体" w:eastAsia="新宋体" w:cs="新宋体"/>
          <w:b/>
          <w:sz w:val="28"/>
          <w:szCs w:val="28"/>
        </w:rPr>
      </w:pPr>
    </w:p>
    <w:p>
      <w:pPr>
        <w:rPr>
          <w:rFonts w:hint="eastAsia" w:ascii="新宋体" w:hAnsi="新宋体" w:eastAsia="新宋体" w:cs="新宋体"/>
          <w:b/>
          <w:sz w:val="28"/>
          <w:szCs w:val="28"/>
        </w:rPr>
      </w:pPr>
    </w:p>
    <w:p>
      <w:pPr>
        <w:rPr>
          <w:rFonts w:hint="eastAsia" w:ascii="新宋体" w:hAnsi="新宋体" w:eastAsia="新宋体" w:cs="新宋体"/>
          <w:b/>
          <w:sz w:val="28"/>
          <w:szCs w:val="28"/>
        </w:rPr>
      </w:pPr>
    </w:p>
    <w:p>
      <w:pPr>
        <w:rPr>
          <w:rFonts w:hint="eastAsia" w:ascii="新宋体" w:hAnsi="新宋体" w:eastAsia="新宋体" w:cs="新宋体"/>
          <w:b/>
          <w:sz w:val="28"/>
          <w:szCs w:val="28"/>
        </w:rPr>
      </w:pPr>
    </w:p>
    <w:p>
      <w:pPr>
        <w:rPr>
          <w:rFonts w:hint="eastAsia" w:ascii="新宋体" w:hAnsi="新宋体" w:eastAsia="新宋体" w:cs="新宋体"/>
          <w:b/>
          <w:sz w:val="28"/>
          <w:szCs w:val="28"/>
        </w:rPr>
      </w:pPr>
      <w:r>
        <w:rPr>
          <w:rFonts w:hint="eastAsia" w:ascii="新宋体" w:hAnsi="新宋体" w:eastAsia="新宋体" w:cs="新宋体"/>
          <w:b/>
          <w:sz w:val="28"/>
          <w:szCs w:val="28"/>
        </w:rPr>
        <w:t>第二章  服务区域特点以及环境保护要求的总体污染物处理策略描述</w:t>
      </w:r>
    </w:p>
    <w:p>
      <w:pPr>
        <w:rPr>
          <w:rStyle w:val="3"/>
          <w:rFonts w:hint="eastAsia" w:ascii="新宋体" w:hAnsi="新宋体" w:eastAsia="新宋体" w:cs="新宋体"/>
          <w:color w:val="000000"/>
          <w:sz w:val="28"/>
          <w:szCs w:val="28"/>
        </w:rPr>
      </w:pPr>
      <w:r>
        <w:rPr>
          <w:rStyle w:val="3"/>
          <w:rFonts w:hint="eastAsia" w:ascii="新宋体" w:hAnsi="新宋体" w:eastAsia="新宋体" w:cs="新宋体"/>
          <w:color w:val="000000"/>
          <w:sz w:val="28"/>
          <w:szCs w:val="28"/>
        </w:rPr>
        <w:t>2.1环境保护要求的总体污染物处理策略</w:t>
      </w:r>
    </w:p>
    <w:p>
      <w:pPr>
        <w:rPr>
          <w:rStyle w:val="3"/>
          <w:rFonts w:hint="eastAsia" w:ascii="新宋体" w:hAnsi="新宋体" w:eastAsia="新宋体" w:cs="新宋体"/>
          <w:color w:val="000000"/>
          <w:sz w:val="28"/>
          <w:szCs w:val="28"/>
        </w:rPr>
      </w:pPr>
      <w:r>
        <w:rPr>
          <w:rStyle w:val="3"/>
          <w:rFonts w:hint="eastAsia" w:ascii="新宋体" w:hAnsi="新宋体" w:eastAsia="新宋体" w:cs="新宋体"/>
          <w:color w:val="000000"/>
          <w:sz w:val="28"/>
          <w:szCs w:val="28"/>
        </w:rPr>
        <w:t>2.1.1防止二次污染</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(1) 含油垃圾打捞上船后，应立即装入垃圾袋，防止垃圾掉入海中。</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(2) 当垃圾袋装满后，将袋口扎好，放入垃圾存放舱。</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(3) 回收上船的污油水，装入污油水储存舱后，注意舱容量，防止污油水溢出到甲板，再次流入海里。</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(4) 船上污油水调舱时，应注意阀门的开关，防止开错阀门，造成污油水溢出。</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(5) 完成应急清污后，冲洗应急设备的污水应和存放在回收的污油水舱里，防止冲洗应急设备的污水流入海里。</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(6) 过驳污油水和冲洗应急设备前，应将甲板上的排水口堵住，防止污油水流入海里。</w:t>
      </w:r>
    </w:p>
    <w:p>
      <w:pPr>
        <w:rPr>
          <w:rFonts w:hint="eastAsia" w:ascii="新宋体" w:hAnsi="新宋体" w:eastAsia="新宋体" w:cs="新宋体"/>
          <w:b/>
          <w:color w:val="000000"/>
          <w:sz w:val="28"/>
          <w:szCs w:val="28"/>
        </w:rPr>
      </w:pPr>
      <w:r>
        <w:rPr>
          <w:rFonts w:hint="eastAsia" w:ascii="新宋体" w:hAnsi="新宋体" w:eastAsia="新宋体" w:cs="新宋体"/>
          <w:b/>
          <w:color w:val="000000"/>
          <w:sz w:val="28"/>
          <w:szCs w:val="28"/>
        </w:rPr>
        <w:t>2.1.2含油垃圾的无害化处理</w:t>
      </w:r>
    </w:p>
    <w:p>
      <w:pPr>
        <w:ind w:firstLine="560" w:firstLineChars="200"/>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我公司与连云港市铃木组废弃物处理有限公司签订了“危险废物委托处置合同”，我公司在应急清污作业中回收的油垃圾由该处理单位派车拉到连云港市灌云县临港工业区纬七北首进行无害化处理。</w:t>
      </w:r>
    </w:p>
    <w:p>
      <w:pPr>
        <w:rPr>
          <w:rFonts w:hint="eastAsia" w:ascii="新宋体" w:hAnsi="新宋体" w:eastAsia="新宋体" w:cs="新宋体"/>
          <w:b/>
          <w:color w:val="000000"/>
          <w:sz w:val="28"/>
          <w:szCs w:val="28"/>
        </w:rPr>
      </w:pPr>
      <w:r>
        <w:rPr>
          <w:rFonts w:hint="eastAsia" w:ascii="新宋体" w:hAnsi="新宋体" w:eastAsia="新宋体" w:cs="新宋体"/>
          <w:b/>
          <w:color w:val="000000"/>
          <w:sz w:val="28"/>
          <w:szCs w:val="28"/>
        </w:rPr>
        <w:t>2.1.3污油水的无害化处理</w:t>
      </w:r>
    </w:p>
    <w:p>
      <w:pPr>
        <w:ind w:firstLine="560" w:firstLineChars="200"/>
        <w:rPr>
          <w:rFonts w:hint="eastAsia" w:ascii="新宋体" w:hAnsi="新宋体" w:eastAsia="新宋体" w:cs="新宋体"/>
          <w:b/>
          <w:color w:val="000000"/>
          <w:sz w:val="28"/>
          <w:szCs w:val="28"/>
        </w:rPr>
      </w:pPr>
      <w:r>
        <w:rPr>
          <w:rFonts w:hint="eastAsia" w:ascii="新宋体" w:hAnsi="新宋体" w:eastAsia="新宋体" w:cs="新宋体"/>
          <w:color w:val="000000"/>
          <w:sz w:val="28"/>
          <w:szCs w:val="28"/>
        </w:rPr>
        <w:t>我公司与淄博卓坤工贸有限公司签订了“船舶污油处理合同”，并与连云港港口船舶污水接受处理中心签订了“油污水接受处理协议”。</w:t>
      </w:r>
    </w:p>
    <w:p>
      <w:pPr>
        <w:rPr>
          <w:rFonts w:hint="eastAsia" w:ascii="新宋体" w:hAnsi="新宋体" w:eastAsia="新宋体" w:cs="新宋体"/>
          <w:b/>
          <w:color w:val="000000"/>
          <w:sz w:val="28"/>
          <w:szCs w:val="28"/>
        </w:rPr>
      </w:pPr>
      <w:r>
        <w:rPr>
          <w:rFonts w:hint="eastAsia" w:ascii="新宋体" w:hAnsi="新宋体" w:eastAsia="新宋体" w:cs="新宋体"/>
          <w:b/>
          <w:color w:val="000000"/>
          <w:sz w:val="28"/>
          <w:szCs w:val="28"/>
        </w:rPr>
        <w:t>第三章  回收到的污染物临时储存方案</w:t>
      </w:r>
    </w:p>
    <w:p>
      <w:pPr>
        <w:rPr>
          <w:rFonts w:hint="eastAsia" w:ascii="新宋体" w:hAnsi="新宋体" w:eastAsia="新宋体" w:cs="新宋体"/>
          <w:b/>
          <w:color w:val="000000"/>
          <w:sz w:val="28"/>
          <w:szCs w:val="28"/>
        </w:rPr>
      </w:pPr>
      <w:r>
        <w:rPr>
          <w:rFonts w:hint="eastAsia" w:ascii="新宋体" w:hAnsi="新宋体" w:eastAsia="新宋体" w:cs="新宋体"/>
          <w:b/>
          <w:color w:val="000000"/>
          <w:sz w:val="28"/>
          <w:szCs w:val="28"/>
        </w:rPr>
        <w:t>3.1临时储存在溢油应急处置船或辅助船舶</w:t>
      </w:r>
    </w:p>
    <w:p>
      <w:pPr>
        <w:ind w:firstLine="560" w:firstLineChars="200"/>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我公司拥有</w:t>
      </w:r>
      <w:r>
        <w:rPr>
          <w:rFonts w:hint="eastAsia" w:ascii="新宋体" w:hAnsi="新宋体" w:eastAsia="新宋体" w:cs="新宋体"/>
          <w:color w:val="000000"/>
          <w:sz w:val="28"/>
          <w:szCs w:val="28"/>
          <w:lang w:eastAsia="zh-CN"/>
        </w:rPr>
        <w:t>两</w:t>
      </w:r>
      <w:r>
        <w:rPr>
          <w:rFonts w:hint="eastAsia" w:ascii="新宋体" w:hAnsi="新宋体" w:eastAsia="新宋体" w:cs="新宋体"/>
          <w:color w:val="000000"/>
          <w:sz w:val="28"/>
          <w:szCs w:val="28"/>
        </w:rPr>
        <w:t>艘溢油应急处置船舶，船舶的污油水储存舱容为</w:t>
      </w:r>
      <w:r>
        <w:rPr>
          <w:rFonts w:hint="eastAsia" w:ascii="新宋体" w:hAnsi="新宋体" w:eastAsia="新宋体" w:cs="新宋体"/>
          <w:color w:val="000000"/>
          <w:sz w:val="28"/>
          <w:szCs w:val="28"/>
          <w:lang w:val="en-US" w:eastAsia="zh-CN"/>
        </w:rPr>
        <w:t>2</w:t>
      </w:r>
      <w:r>
        <w:rPr>
          <w:rFonts w:hint="eastAsia" w:ascii="新宋体" w:hAnsi="新宋体" w:eastAsia="新宋体" w:cs="新宋体"/>
          <w:color w:val="000000"/>
          <w:sz w:val="28"/>
          <w:szCs w:val="28"/>
        </w:rPr>
        <w:t>000立方米，</w:t>
      </w:r>
      <w:r>
        <w:rPr>
          <w:rFonts w:hint="eastAsia" w:ascii="新宋体" w:hAnsi="新宋体" w:eastAsia="新宋体" w:cs="新宋体"/>
          <w:color w:val="000000"/>
          <w:sz w:val="28"/>
          <w:szCs w:val="28"/>
          <w:lang w:eastAsia="zh-CN"/>
        </w:rPr>
        <w:t>五</w:t>
      </w:r>
      <w:r>
        <w:rPr>
          <w:rFonts w:hint="eastAsia" w:ascii="新宋体" w:hAnsi="新宋体" w:eastAsia="新宋体" w:cs="新宋体"/>
          <w:color w:val="000000"/>
          <w:sz w:val="28"/>
          <w:szCs w:val="28"/>
        </w:rPr>
        <w:t>艘辅助船舶的污油水储存舱容为1500立方米左右，另有两艘拖带围油栏船舶、</w:t>
      </w:r>
      <w:r>
        <w:rPr>
          <w:rFonts w:hint="eastAsia" w:ascii="新宋体" w:hAnsi="新宋体" w:eastAsia="新宋体" w:cs="新宋体"/>
          <w:color w:val="000000"/>
          <w:sz w:val="28"/>
          <w:szCs w:val="28"/>
          <w:lang w:eastAsia="zh-CN"/>
        </w:rPr>
        <w:t>三</w:t>
      </w:r>
      <w:r>
        <w:rPr>
          <w:rFonts w:hint="eastAsia" w:ascii="新宋体" w:hAnsi="新宋体" w:eastAsia="新宋体" w:cs="新宋体"/>
          <w:color w:val="000000"/>
          <w:sz w:val="28"/>
          <w:szCs w:val="28"/>
        </w:rPr>
        <w:t>艘交通船舶。</w:t>
      </w:r>
    </w:p>
    <w:tbl>
      <w:tblPr>
        <w:tblStyle w:val="4"/>
        <w:tblW w:w="8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717"/>
        <w:gridCol w:w="1657"/>
        <w:gridCol w:w="1000"/>
        <w:gridCol w:w="903"/>
        <w:gridCol w:w="1332"/>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360" w:type="dxa"/>
            <w:gridSpan w:val="7"/>
            <w:vAlign w:val="top"/>
          </w:tcPr>
          <w:p>
            <w:pPr>
              <w:jc w:val="center"/>
              <w:rPr>
                <w:rFonts w:hint="eastAsia" w:ascii="新宋体" w:hAnsi="新宋体" w:eastAsia="新宋体" w:cs="新宋体"/>
                <w:sz w:val="28"/>
                <w:szCs w:val="28"/>
              </w:rPr>
            </w:pPr>
            <w:r>
              <w:rPr>
                <w:rFonts w:hint="eastAsia" w:ascii="新宋体" w:hAnsi="新宋体" w:eastAsia="新宋体" w:cs="新宋体"/>
                <w:b/>
                <w:bCs/>
                <w:sz w:val="28"/>
                <w:szCs w:val="28"/>
              </w:rPr>
              <w:t>溢油应急处置船或溢油应急辅助船的污油水舱临时储存情况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trPr>
        <w:tc>
          <w:tcPr>
            <w:tcW w:w="762" w:type="dxa"/>
            <w:vAlign w:val="center"/>
          </w:tcPr>
          <w:p>
            <w:pPr>
              <w:jc w:val="center"/>
              <w:rPr>
                <w:rFonts w:hint="eastAsia" w:ascii="新宋体" w:hAnsi="新宋体" w:eastAsia="新宋体" w:cs="新宋体"/>
                <w:b/>
                <w:bCs/>
                <w:sz w:val="24"/>
                <w:szCs w:val="24"/>
              </w:rPr>
            </w:pPr>
            <w:r>
              <w:rPr>
                <w:rFonts w:hint="eastAsia" w:ascii="新宋体" w:hAnsi="新宋体" w:eastAsia="新宋体" w:cs="新宋体"/>
                <w:b/>
                <w:bCs/>
                <w:sz w:val="24"/>
                <w:szCs w:val="24"/>
              </w:rPr>
              <w:t>船舶种类</w:t>
            </w:r>
          </w:p>
        </w:tc>
        <w:tc>
          <w:tcPr>
            <w:tcW w:w="1717" w:type="dxa"/>
            <w:vAlign w:val="center"/>
          </w:tcPr>
          <w:p>
            <w:pPr>
              <w:jc w:val="center"/>
              <w:rPr>
                <w:rFonts w:hint="eastAsia" w:ascii="新宋体" w:hAnsi="新宋体" w:eastAsia="新宋体" w:cs="新宋体"/>
                <w:b/>
                <w:bCs/>
                <w:sz w:val="24"/>
                <w:szCs w:val="24"/>
              </w:rPr>
            </w:pPr>
            <w:r>
              <w:rPr>
                <w:rFonts w:hint="eastAsia" w:ascii="新宋体" w:hAnsi="新宋体" w:eastAsia="新宋体" w:cs="新宋体"/>
                <w:b/>
                <w:bCs/>
                <w:sz w:val="24"/>
                <w:szCs w:val="24"/>
              </w:rPr>
              <w:t>船  名</w:t>
            </w:r>
          </w:p>
        </w:tc>
        <w:tc>
          <w:tcPr>
            <w:tcW w:w="1657" w:type="dxa"/>
            <w:vAlign w:val="center"/>
          </w:tcPr>
          <w:p>
            <w:pPr>
              <w:jc w:val="center"/>
              <w:rPr>
                <w:rFonts w:hint="eastAsia" w:ascii="新宋体" w:hAnsi="新宋体" w:eastAsia="新宋体" w:cs="新宋体"/>
                <w:b/>
                <w:bCs/>
                <w:sz w:val="24"/>
                <w:szCs w:val="24"/>
              </w:rPr>
            </w:pPr>
            <w:r>
              <w:rPr>
                <w:rFonts w:hint="eastAsia" w:ascii="新宋体" w:hAnsi="新宋体" w:eastAsia="新宋体" w:cs="新宋体"/>
                <w:b/>
                <w:bCs/>
                <w:sz w:val="24"/>
                <w:szCs w:val="24"/>
              </w:rPr>
              <w:t>船舶类型</w:t>
            </w:r>
          </w:p>
        </w:tc>
        <w:tc>
          <w:tcPr>
            <w:tcW w:w="1000" w:type="dxa"/>
            <w:vAlign w:val="center"/>
          </w:tcPr>
          <w:p>
            <w:pPr>
              <w:jc w:val="center"/>
              <w:rPr>
                <w:rFonts w:hint="eastAsia" w:ascii="新宋体" w:hAnsi="新宋体" w:eastAsia="新宋体" w:cs="新宋体"/>
                <w:b/>
                <w:bCs/>
                <w:sz w:val="24"/>
                <w:szCs w:val="24"/>
              </w:rPr>
            </w:pPr>
            <w:r>
              <w:rPr>
                <w:rFonts w:hint="eastAsia" w:ascii="新宋体" w:hAnsi="新宋体" w:eastAsia="新宋体" w:cs="新宋体"/>
                <w:b/>
                <w:bCs/>
                <w:sz w:val="24"/>
                <w:szCs w:val="24"/>
              </w:rPr>
              <w:t>总吨（T）</w:t>
            </w:r>
          </w:p>
        </w:tc>
        <w:tc>
          <w:tcPr>
            <w:tcW w:w="903" w:type="dxa"/>
            <w:vAlign w:val="center"/>
          </w:tcPr>
          <w:p>
            <w:pPr>
              <w:jc w:val="center"/>
              <w:rPr>
                <w:rFonts w:hint="eastAsia" w:ascii="新宋体" w:hAnsi="新宋体" w:eastAsia="新宋体" w:cs="新宋体"/>
                <w:b/>
                <w:bCs/>
                <w:sz w:val="24"/>
                <w:szCs w:val="24"/>
              </w:rPr>
            </w:pPr>
            <w:r>
              <w:rPr>
                <w:rFonts w:hint="eastAsia" w:ascii="新宋体" w:hAnsi="新宋体" w:eastAsia="新宋体" w:cs="新宋体"/>
                <w:b/>
                <w:bCs/>
                <w:sz w:val="24"/>
                <w:szCs w:val="24"/>
              </w:rPr>
              <w:t>载重（T）</w:t>
            </w:r>
          </w:p>
        </w:tc>
        <w:tc>
          <w:tcPr>
            <w:tcW w:w="1332" w:type="dxa"/>
            <w:vAlign w:val="center"/>
          </w:tcPr>
          <w:p>
            <w:pPr>
              <w:jc w:val="center"/>
              <w:rPr>
                <w:rFonts w:hint="eastAsia" w:ascii="新宋体" w:hAnsi="新宋体" w:eastAsia="新宋体" w:cs="新宋体"/>
                <w:b/>
                <w:bCs/>
                <w:sz w:val="24"/>
                <w:szCs w:val="24"/>
              </w:rPr>
            </w:pPr>
            <w:r>
              <w:rPr>
                <w:rFonts w:hint="eastAsia" w:ascii="新宋体" w:hAnsi="新宋体" w:eastAsia="新宋体" w:cs="新宋体"/>
                <w:b/>
                <w:bCs/>
                <w:sz w:val="24"/>
                <w:szCs w:val="24"/>
              </w:rPr>
              <w:t>主机功率（KW）</w:t>
            </w:r>
          </w:p>
        </w:tc>
        <w:tc>
          <w:tcPr>
            <w:tcW w:w="989" w:type="dxa"/>
            <w:vAlign w:val="center"/>
          </w:tcPr>
          <w:p>
            <w:pPr>
              <w:jc w:val="center"/>
              <w:rPr>
                <w:rFonts w:hint="eastAsia" w:ascii="新宋体" w:hAnsi="新宋体" w:eastAsia="新宋体" w:cs="新宋体"/>
                <w:b/>
                <w:bCs/>
                <w:sz w:val="24"/>
                <w:szCs w:val="24"/>
              </w:rPr>
            </w:pPr>
            <w:r>
              <w:rPr>
                <w:rFonts w:hint="eastAsia" w:ascii="新宋体" w:hAnsi="新宋体" w:eastAsia="新宋体" w:cs="新宋体"/>
                <w:b/>
                <w:bCs/>
                <w:sz w:val="24"/>
                <w:szCs w:val="24"/>
              </w:rPr>
              <w:t>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762" w:type="dxa"/>
            <w:vMerge w:val="restart"/>
            <w:vAlign w:val="center"/>
          </w:tcPr>
          <w:p>
            <w:pPr>
              <w:rPr>
                <w:rFonts w:hint="eastAsia" w:ascii="新宋体" w:hAnsi="新宋体" w:eastAsia="新宋体" w:cs="新宋体"/>
                <w:sz w:val="24"/>
                <w:szCs w:val="24"/>
              </w:rPr>
            </w:pPr>
            <w:r>
              <w:rPr>
                <w:rFonts w:hint="eastAsia" w:ascii="新宋体" w:hAnsi="新宋体" w:eastAsia="新宋体" w:cs="新宋体"/>
                <w:sz w:val="24"/>
                <w:szCs w:val="24"/>
              </w:rPr>
              <w:t>应急</w:t>
            </w:r>
          </w:p>
          <w:p>
            <w:pPr>
              <w:rPr>
                <w:rFonts w:hint="eastAsia" w:ascii="新宋体" w:hAnsi="新宋体" w:eastAsia="新宋体" w:cs="新宋体"/>
                <w:sz w:val="24"/>
                <w:szCs w:val="24"/>
              </w:rPr>
            </w:pPr>
            <w:r>
              <w:rPr>
                <w:rFonts w:hint="eastAsia" w:ascii="新宋体" w:hAnsi="新宋体" w:eastAsia="新宋体" w:cs="新宋体"/>
                <w:sz w:val="24"/>
                <w:szCs w:val="24"/>
              </w:rPr>
              <w:t>作业</w:t>
            </w:r>
          </w:p>
          <w:p>
            <w:pPr>
              <w:rPr>
                <w:rFonts w:hint="eastAsia" w:ascii="新宋体" w:hAnsi="新宋体" w:eastAsia="新宋体" w:cs="新宋体"/>
                <w:sz w:val="28"/>
                <w:szCs w:val="28"/>
              </w:rPr>
            </w:pPr>
            <w:r>
              <w:rPr>
                <w:rFonts w:hint="eastAsia" w:ascii="新宋体" w:hAnsi="新宋体" w:eastAsia="新宋体" w:cs="新宋体"/>
                <w:sz w:val="24"/>
                <w:szCs w:val="24"/>
              </w:rPr>
              <w:t>船舶</w:t>
            </w:r>
          </w:p>
        </w:tc>
        <w:tc>
          <w:tcPr>
            <w:tcW w:w="1717"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lang w:eastAsia="zh-CN"/>
              </w:rPr>
              <w:t>海盛油</w:t>
            </w:r>
            <w:r>
              <w:rPr>
                <w:rFonts w:hint="eastAsia" w:ascii="新宋体" w:hAnsi="新宋体" w:eastAsia="新宋体" w:cs="新宋体"/>
                <w:sz w:val="21"/>
                <w:szCs w:val="21"/>
                <w:lang w:val="en-US" w:eastAsia="zh-CN"/>
              </w:rPr>
              <w:t>799</w:t>
            </w:r>
          </w:p>
        </w:tc>
        <w:tc>
          <w:tcPr>
            <w:tcW w:w="1657"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rPr>
              <w:t>应急处置船</w:t>
            </w:r>
          </w:p>
        </w:tc>
        <w:tc>
          <w:tcPr>
            <w:tcW w:w="1000"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lang w:val="en-US" w:eastAsia="zh-CN"/>
              </w:rPr>
              <w:t>497</w:t>
            </w:r>
          </w:p>
        </w:tc>
        <w:tc>
          <w:tcPr>
            <w:tcW w:w="903"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lang w:val="en-US" w:eastAsia="zh-CN"/>
              </w:rPr>
              <w:t>1000</w:t>
            </w:r>
          </w:p>
        </w:tc>
        <w:tc>
          <w:tcPr>
            <w:tcW w:w="1332"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lang w:val="en-US" w:eastAsia="zh-CN"/>
              </w:rPr>
              <w:t>218</w:t>
            </w:r>
          </w:p>
        </w:tc>
        <w:tc>
          <w:tcPr>
            <w:tcW w:w="989"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lang w:eastAsia="zh-CN"/>
              </w:rPr>
              <w:t>沿海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762" w:type="dxa"/>
            <w:vMerge w:val="continue"/>
            <w:vAlign w:val="center"/>
          </w:tcPr>
          <w:p>
            <w:pPr>
              <w:rPr>
                <w:rFonts w:hint="eastAsia" w:ascii="新宋体" w:hAnsi="新宋体" w:eastAsia="新宋体" w:cs="新宋体"/>
                <w:sz w:val="28"/>
                <w:szCs w:val="28"/>
              </w:rPr>
            </w:pPr>
          </w:p>
        </w:tc>
        <w:tc>
          <w:tcPr>
            <w:tcW w:w="1717"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lang w:eastAsia="zh-CN"/>
              </w:rPr>
              <w:t>兴龙舟</w:t>
            </w:r>
            <w:r>
              <w:rPr>
                <w:rFonts w:hint="eastAsia" w:ascii="新宋体" w:hAnsi="新宋体" w:eastAsia="新宋体" w:cs="新宋体"/>
                <w:sz w:val="21"/>
                <w:szCs w:val="21"/>
                <w:lang w:val="en-US" w:eastAsia="zh-CN"/>
              </w:rPr>
              <w:t>799</w:t>
            </w:r>
          </w:p>
        </w:tc>
        <w:tc>
          <w:tcPr>
            <w:tcW w:w="1657"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rPr>
              <w:t>应急处置船</w:t>
            </w:r>
          </w:p>
        </w:tc>
        <w:tc>
          <w:tcPr>
            <w:tcW w:w="1000"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lang w:val="en-US" w:eastAsia="zh-CN"/>
              </w:rPr>
              <w:t>498</w:t>
            </w:r>
          </w:p>
        </w:tc>
        <w:tc>
          <w:tcPr>
            <w:tcW w:w="903"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lang w:val="en-US" w:eastAsia="zh-CN"/>
              </w:rPr>
              <w:t>1000</w:t>
            </w:r>
          </w:p>
        </w:tc>
        <w:tc>
          <w:tcPr>
            <w:tcW w:w="1332"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lang w:val="en-US" w:eastAsia="zh-CN"/>
              </w:rPr>
              <w:t>218</w:t>
            </w:r>
          </w:p>
        </w:tc>
        <w:tc>
          <w:tcPr>
            <w:tcW w:w="989"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lang w:eastAsia="zh-CN"/>
              </w:rPr>
              <w:t>近海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762" w:type="dxa"/>
            <w:vMerge w:val="continue"/>
            <w:vAlign w:val="center"/>
          </w:tcPr>
          <w:p>
            <w:pPr>
              <w:rPr>
                <w:rFonts w:hint="eastAsia" w:ascii="新宋体" w:hAnsi="新宋体" w:eastAsia="新宋体" w:cs="新宋体"/>
                <w:sz w:val="28"/>
                <w:szCs w:val="28"/>
              </w:rPr>
            </w:pPr>
          </w:p>
        </w:tc>
        <w:tc>
          <w:tcPr>
            <w:tcW w:w="1717"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lang w:eastAsia="zh-CN"/>
              </w:rPr>
              <w:t>海盛清污</w:t>
            </w:r>
            <w:r>
              <w:rPr>
                <w:rFonts w:hint="eastAsia" w:ascii="新宋体" w:hAnsi="新宋体" w:eastAsia="新宋体" w:cs="新宋体"/>
                <w:sz w:val="21"/>
                <w:szCs w:val="21"/>
                <w:lang w:val="en-US" w:eastAsia="zh-CN"/>
              </w:rPr>
              <w:t>9</w:t>
            </w:r>
          </w:p>
        </w:tc>
        <w:tc>
          <w:tcPr>
            <w:tcW w:w="1657"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rPr>
              <w:t>辅助船</w:t>
            </w:r>
          </w:p>
        </w:tc>
        <w:tc>
          <w:tcPr>
            <w:tcW w:w="1000"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lang w:val="en-US" w:eastAsia="zh-CN"/>
              </w:rPr>
              <w:t>313</w:t>
            </w:r>
          </w:p>
        </w:tc>
        <w:tc>
          <w:tcPr>
            <w:tcW w:w="903"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lang w:val="en-US" w:eastAsia="zh-CN"/>
              </w:rPr>
              <w:t>500</w:t>
            </w:r>
          </w:p>
        </w:tc>
        <w:tc>
          <w:tcPr>
            <w:tcW w:w="1332"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lang w:val="en-US" w:eastAsia="zh-CN"/>
              </w:rPr>
              <w:t>170.6</w:t>
            </w:r>
          </w:p>
        </w:tc>
        <w:tc>
          <w:tcPr>
            <w:tcW w:w="989"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lang w:eastAsia="zh-CN"/>
              </w:rPr>
              <w:t>沿海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762" w:type="dxa"/>
            <w:vMerge w:val="continue"/>
            <w:vAlign w:val="center"/>
          </w:tcPr>
          <w:p>
            <w:pPr>
              <w:rPr>
                <w:rFonts w:hint="eastAsia" w:ascii="新宋体" w:hAnsi="新宋体" w:eastAsia="新宋体" w:cs="新宋体"/>
                <w:sz w:val="28"/>
                <w:szCs w:val="28"/>
              </w:rPr>
            </w:pPr>
          </w:p>
        </w:tc>
        <w:tc>
          <w:tcPr>
            <w:tcW w:w="1717"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lang w:eastAsia="zh-CN"/>
              </w:rPr>
              <w:t>海盛油</w:t>
            </w:r>
            <w:r>
              <w:rPr>
                <w:rFonts w:hint="eastAsia" w:ascii="新宋体" w:hAnsi="新宋体" w:eastAsia="新宋体" w:cs="新宋体"/>
                <w:sz w:val="21"/>
                <w:szCs w:val="21"/>
                <w:lang w:val="en-US" w:eastAsia="zh-CN"/>
              </w:rPr>
              <w:t>111</w:t>
            </w:r>
          </w:p>
        </w:tc>
        <w:tc>
          <w:tcPr>
            <w:tcW w:w="1657"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rPr>
              <w:t>辅助船</w:t>
            </w:r>
          </w:p>
        </w:tc>
        <w:tc>
          <w:tcPr>
            <w:tcW w:w="1000"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lang w:val="en-US" w:eastAsia="zh-CN"/>
              </w:rPr>
              <w:t>114</w:t>
            </w:r>
          </w:p>
        </w:tc>
        <w:tc>
          <w:tcPr>
            <w:tcW w:w="903"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lang w:val="en-US" w:eastAsia="zh-CN"/>
              </w:rPr>
              <w:t>200</w:t>
            </w:r>
          </w:p>
        </w:tc>
        <w:tc>
          <w:tcPr>
            <w:tcW w:w="1332"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lang w:val="en-US" w:eastAsia="zh-CN"/>
              </w:rPr>
              <w:t>136</w:t>
            </w:r>
          </w:p>
        </w:tc>
        <w:tc>
          <w:tcPr>
            <w:tcW w:w="989"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lang w:eastAsia="zh-CN"/>
              </w:rPr>
              <w:t>沿海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762" w:type="dxa"/>
            <w:vMerge w:val="continue"/>
            <w:vAlign w:val="center"/>
          </w:tcPr>
          <w:p>
            <w:pPr>
              <w:rPr>
                <w:rFonts w:hint="eastAsia" w:ascii="新宋体" w:hAnsi="新宋体" w:eastAsia="新宋体" w:cs="新宋体"/>
                <w:sz w:val="28"/>
                <w:szCs w:val="28"/>
              </w:rPr>
            </w:pPr>
          </w:p>
        </w:tc>
        <w:tc>
          <w:tcPr>
            <w:tcW w:w="1717"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lang w:eastAsia="zh-CN"/>
              </w:rPr>
              <w:t>海盛油</w:t>
            </w:r>
            <w:r>
              <w:rPr>
                <w:rFonts w:hint="eastAsia" w:ascii="新宋体" w:hAnsi="新宋体" w:eastAsia="新宋体" w:cs="新宋体"/>
                <w:sz w:val="21"/>
                <w:szCs w:val="21"/>
                <w:lang w:val="en-US" w:eastAsia="zh-CN"/>
              </w:rPr>
              <w:t>606</w:t>
            </w:r>
          </w:p>
        </w:tc>
        <w:tc>
          <w:tcPr>
            <w:tcW w:w="1657"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rPr>
              <w:t>辅助船</w:t>
            </w:r>
          </w:p>
        </w:tc>
        <w:tc>
          <w:tcPr>
            <w:tcW w:w="1000"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lang w:val="en-US" w:eastAsia="zh-CN"/>
              </w:rPr>
              <w:t>191</w:t>
            </w:r>
          </w:p>
        </w:tc>
        <w:tc>
          <w:tcPr>
            <w:tcW w:w="903"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lang w:val="en-US" w:eastAsia="zh-CN"/>
              </w:rPr>
              <w:t>345</w:t>
            </w:r>
          </w:p>
        </w:tc>
        <w:tc>
          <w:tcPr>
            <w:tcW w:w="1332"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lang w:val="en-US" w:eastAsia="zh-CN"/>
              </w:rPr>
              <w:t>136</w:t>
            </w:r>
          </w:p>
        </w:tc>
        <w:tc>
          <w:tcPr>
            <w:tcW w:w="989"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lang w:eastAsia="zh-CN"/>
              </w:rPr>
              <w:t>沿海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762" w:type="dxa"/>
            <w:vMerge w:val="continue"/>
            <w:vAlign w:val="center"/>
          </w:tcPr>
          <w:p>
            <w:pPr>
              <w:rPr>
                <w:rFonts w:hint="eastAsia" w:ascii="新宋体" w:hAnsi="新宋体" w:eastAsia="新宋体" w:cs="新宋体"/>
                <w:sz w:val="28"/>
                <w:szCs w:val="28"/>
              </w:rPr>
            </w:pPr>
          </w:p>
        </w:tc>
        <w:tc>
          <w:tcPr>
            <w:tcW w:w="1717"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lang w:eastAsia="zh-CN"/>
              </w:rPr>
              <w:t>海盛油</w:t>
            </w:r>
            <w:r>
              <w:rPr>
                <w:rFonts w:hint="eastAsia" w:ascii="新宋体" w:hAnsi="新宋体" w:eastAsia="新宋体" w:cs="新宋体"/>
                <w:sz w:val="21"/>
                <w:szCs w:val="21"/>
                <w:lang w:val="en-US" w:eastAsia="zh-CN"/>
              </w:rPr>
              <w:t>668</w:t>
            </w:r>
          </w:p>
        </w:tc>
        <w:tc>
          <w:tcPr>
            <w:tcW w:w="1657"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rPr>
              <w:t>辅助船</w:t>
            </w:r>
          </w:p>
        </w:tc>
        <w:tc>
          <w:tcPr>
            <w:tcW w:w="1000"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lang w:val="en-US" w:eastAsia="zh-CN"/>
              </w:rPr>
              <w:t>102</w:t>
            </w:r>
          </w:p>
        </w:tc>
        <w:tc>
          <w:tcPr>
            <w:tcW w:w="903"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lang w:val="en-US" w:eastAsia="zh-CN"/>
              </w:rPr>
              <w:t>180</w:t>
            </w:r>
          </w:p>
        </w:tc>
        <w:tc>
          <w:tcPr>
            <w:tcW w:w="1332"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lang w:val="en-US" w:eastAsia="zh-CN"/>
              </w:rPr>
              <w:t>136</w:t>
            </w:r>
          </w:p>
        </w:tc>
        <w:tc>
          <w:tcPr>
            <w:tcW w:w="989"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lang w:eastAsia="zh-CN"/>
              </w:rPr>
              <w:t>沿海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762" w:type="dxa"/>
            <w:vMerge w:val="continue"/>
            <w:vAlign w:val="center"/>
          </w:tcPr>
          <w:p>
            <w:pPr>
              <w:rPr>
                <w:rFonts w:hint="eastAsia" w:ascii="新宋体" w:hAnsi="新宋体" w:eastAsia="新宋体" w:cs="新宋体"/>
                <w:sz w:val="28"/>
                <w:szCs w:val="28"/>
              </w:rPr>
            </w:pPr>
          </w:p>
        </w:tc>
        <w:tc>
          <w:tcPr>
            <w:tcW w:w="1717"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lang w:eastAsia="zh-CN"/>
              </w:rPr>
              <w:t>海盛油</w:t>
            </w:r>
            <w:r>
              <w:rPr>
                <w:rFonts w:hint="eastAsia" w:ascii="新宋体" w:hAnsi="新宋体" w:eastAsia="新宋体" w:cs="新宋体"/>
                <w:sz w:val="21"/>
                <w:szCs w:val="21"/>
                <w:lang w:val="en-US" w:eastAsia="zh-CN"/>
              </w:rPr>
              <w:t>777</w:t>
            </w:r>
          </w:p>
        </w:tc>
        <w:tc>
          <w:tcPr>
            <w:tcW w:w="1657"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rPr>
              <w:t>辅助船</w:t>
            </w:r>
          </w:p>
        </w:tc>
        <w:tc>
          <w:tcPr>
            <w:tcW w:w="1000"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lang w:val="en-US" w:eastAsia="zh-CN"/>
              </w:rPr>
              <w:t>102</w:t>
            </w:r>
          </w:p>
        </w:tc>
        <w:tc>
          <w:tcPr>
            <w:tcW w:w="903"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lang w:val="en-US" w:eastAsia="zh-CN"/>
              </w:rPr>
              <w:t>180</w:t>
            </w:r>
          </w:p>
        </w:tc>
        <w:tc>
          <w:tcPr>
            <w:tcW w:w="1332"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lang w:val="en-US" w:eastAsia="zh-CN"/>
              </w:rPr>
              <w:t>136</w:t>
            </w:r>
          </w:p>
        </w:tc>
        <w:tc>
          <w:tcPr>
            <w:tcW w:w="989"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lang w:eastAsia="zh-CN"/>
              </w:rPr>
              <w:t>沿海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762" w:type="dxa"/>
            <w:vMerge w:val="continue"/>
            <w:vAlign w:val="center"/>
          </w:tcPr>
          <w:p>
            <w:pPr>
              <w:rPr>
                <w:rFonts w:hint="eastAsia" w:ascii="新宋体" w:hAnsi="新宋体" w:eastAsia="新宋体" w:cs="新宋体"/>
                <w:sz w:val="28"/>
                <w:szCs w:val="28"/>
              </w:rPr>
            </w:pPr>
          </w:p>
        </w:tc>
        <w:tc>
          <w:tcPr>
            <w:tcW w:w="1717" w:type="dxa"/>
            <w:vAlign w:val="center"/>
          </w:tcPr>
          <w:p>
            <w:pPr>
              <w:jc w:val="center"/>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海盛</w:t>
            </w:r>
            <w:r>
              <w:rPr>
                <w:rFonts w:hint="eastAsia" w:ascii="新宋体" w:hAnsi="新宋体" w:eastAsia="新宋体" w:cs="新宋体"/>
                <w:sz w:val="21"/>
                <w:szCs w:val="21"/>
                <w:lang w:val="en-US" w:eastAsia="zh-CN"/>
              </w:rPr>
              <w:t>159</w:t>
            </w:r>
          </w:p>
        </w:tc>
        <w:tc>
          <w:tcPr>
            <w:tcW w:w="1657"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rPr>
              <w:t>辅助船</w:t>
            </w:r>
          </w:p>
        </w:tc>
        <w:tc>
          <w:tcPr>
            <w:tcW w:w="1000" w:type="dxa"/>
            <w:vAlign w:val="center"/>
          </w:tcPr>
          <w:p>
            <w:pPr>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63</w:t>
            </w:r>
          </w:p>
        </w:tc>
        <w:tc>
          <w:tcPr>
            <w:tcW w:w="903" w:type="dxa"/>
            <w:vAlign w:val="center"/>
          </w:tcPr>
          <w:p>
            <w:pPr>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100</w:t>
            </w:r>
          </w:p>
        </w:tc>
        <w:tc>
          <w:tcPr>
            <w:tcW w:w="1332" w:type="dxa"/>
            <w:vAlign w:val="center"/>
          </w:tcPr>
          <w:p>
            <w:pPr>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176</w:t>
            </w:r>
          </w:p>
        </w:tc>
        <w:tc>
          <w:tcPr>
            <w:tcW w:w="989" w:type="dxa"/>
            <w:vAlign w:val="center"/>
          </w:tcPr>
          <w:p>
            <w:pPr>
              <w:jc w:val="center"/>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沿海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762" w:type="dxa"/>
            <w:vMerge w:val="continue"/>
            <w:vAlign w:val="center"/>
          </w:tcPr>
          <w:p>
            <w:pPr>
              <w:rPr>
                <w:rFonts w:hint="eastAsia" w:ascii="新宋体" w:hAnsi="新宋体" w:eastAsia="新宋体" w:cs="新宋体"/>
                <w:sz w:val="28"/>
                <w:szCs w:val="28"/>
              </w:rPr>
            </w:pPr>
          </w:p>
        </w:tc>
        <w:tc>
          <w:tcPr>
            <w:tcW w:w="1717" w:type="dxa"/>
            <w:vAlign w:val="center"/>
          </w:tcPr>
          <w:p>
            <w:pPr>
              <w:jc w:val="center"/>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海盛</w:t>
            </w:r>
            <w:r>
              <w:rPr>
                <w:rFonts w:hint="eastAsia" w:ascii="新宋体" w:hAnsi="新宋体" w:eastAsia="新宋体" w:cs="新宋体"/>
                <w:sz w:val="21"/>
                <w:szCs w:val="21"/>
                <w:lang w:val="en-US" w:eastAsia="zh-CN"/>
              </w:rPr>
              <w:t>168</w:t>
            </w:r>
          </w:p>
        </w:tc>
        <w:tc>
          <w:tcPr>
            <w:tcW w:w="1657"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rPr>
              <w:t>辅助船</w:t>
            </w:r>
          </w:p>
        </w:tc>
        <w:tc>
          <w:tcPr>
            <w:tcW w:w="1000" w:type="dxa"/>
            <w:vAlign w:val="center"/>
          </w:tcPr>
          <w:p>
            <w:pPr>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63</w:t>
            </w:r>
          </w:p>
        </w:tc>
        <w:tc>
          <w:tcPr>
            <w:tcW w:w="903" w:type="dxa"/>
            <w:vAlign w:val="center"/>
          </w:tcPr>
          <w:p>
            <w:pPr>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100</w:t>
            </w:r>
          </w:p>
        </w:tc>
        <w:tc>
          <w:tcPr>
            <w:tcW w:w="1332" w:type="dxa"/>
            <w:vAlign w:val="center"/>
          </w:tcPr>
          <w:p>
            <w:pPr>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176</w:t>
            </w:r>
          </w:p>
        </w:tc>
        <w:tc>
          <w:tcPr>
            <w:tcW w:w="989" w:type="dxa"/>
            <w:vAlign w:val="center"/>
          </w:tcPr>
          <w:p>
            <w:pPr>
              <w:jc w:val="center"/>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沿海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762" w:type="dxa"/>
            <w:vMerge w:val="continue"/>
            <w:vAlign w:val="center"/>
          </w:tcPr>
          <w:p>
            <w:pPr>
              <w:rPr>
                <w:rFonts w:hint="eastAsia" w:ascii="新宋体" w:hAnsi="新宋体" w:eastAsia="新宋体" w:cs="新宋体"/>
                <w:sz w:val="28"/>
                <w:szCs w:val="28"/>
              </w:rPr>
            </w:pPr>
          </w:p>
        </w:tc>
        <w:tc>
          <w:tcPr>
            <w:tcW w:w="1717" w:type="dxa"/>
            <w:vAlign w:val="center"/>
          </w:tcPr>
          <w:p>
            <w:pPr>
              <w:jc w:val="center"/>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海盛</w:t>
            </w:r>
            <w:r>
              <w:rPr>
                <w:rFonts w:hint="eastAsia" w:ascii="新宋体" w:hAnsi="新宋体" w:eastAsia="新宋体" w:cs="新宋体"/>
                <w:sz w:val="21"/>
                <w:szCs w:val="21"/>
                <w:lang w:val="en-US" w:eastAsia="zh-CN"/>
              </w:rPr>
              <w:t>169</w:t>
            </w:r>
          </w:p>
        </w:tc>
        <w:tc>
          <w:tcPr>
            <w:tcW w:w="1657"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rPr>
              <w:t>辅助船</w:t>
            </w:r>
          </w:p>
        </w:tc>
        <w:tc>
          <w:tcPr>
            <w:tcW w:w="1000" w:type="dxa"/>
            <w:vAlign w:val="center"/>
          </w:tcPr>
          <w:p>
            <w:pPr>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63</w:t>
            </w:r>
          </w:p>
        </w:tc>
        <w:tc>
          <w:tcPr>
            <w:tcW w:w="903" w:type="dxa"/>
            <w:vAlign w:val="center"/>
          </w:tcPr>
          <w:p>
            <w:pPr>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100</w:t>
            </w:r>
          </w:p>
        </w:tc>
        <w:tc>
          <w:tcPr>
            <w:tcW w:w="1332" w:type="dxa"/>
            <w:vAlign w:val="center"/>
          </w:tcPr>
          <w:p>
            <w:pPr>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176</w:t>
            </w:r>
          </w:p>
        </w:tc>
        <w:tc>
          <w:tcPr>
            <w:tcW w:w="989" w:type="dxa"/>
            <w:vAlign w:val="center"/>
          </w:tcPr>
          <w:p>
            <w:pPr>
              <w:jc w:val="center"/>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沿海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762" w:type="dxa"/>
            <w:vMerge w:val="restart"/>
            <w:vAlign w:val="center"/>
          </w:tcPr>
          <w:p>
            <w:pPr>
              <w:jc w:val="center"/>
              <w:rPr>
                <w:rFonts w:hint="eastAsia" w:ascii="新宋体" w:hAnsi="新宋体" w:eastAsia="新宋体" w:cs="新宋体"/>
                <w:sz w:val="28"/>
                <w:szCs w:val="28"/>
                <w:lang w:eastAsia="zh-CN"/>
              </w:rPr>
            </w:pPr>
            <w:r>
              <w:rPr>
                <w:rFonts w:hint="eastAsia" w:ascii="新宋体" w:hAnsi="新宋体" w:eastAsia="新宋体" w:cs="新宋体"/>
                <w:sz w:val="21"/>
                <w:szCs w:val="21"/>
                <w:lang w:eastAsia="zh-CN"/>
              </w:rPr>
              <w:t>租赁船舶</w:t>
            </w:r>
          </w:p>
        </w:tc>
        <w:tc>
          <w:tcPr>
            <w:tcW w:w="1717" w:type="dxa"/>
            <w:vAlign w:val="center"/>
          </w:tcPr>
          <w:p>
            <w:pPr>
              <w:jc w:val="center"/>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建泰</w:t>
            </w:r>
          </w:p>
        </w:tc>
        <w:tc>
          <w:tcPr>
            <w:tcW w:w="1657"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rPr>
              <w:t>辅助船</w:t>
            </w:r>
          </w:p>
        </w:tc>
        <w:tc>
          <w:tcPr>
            <w:tcW w:w="1000" w:type="dxa"/>
            <w:vAlign w:val="center"/>
          </w:tcPr>
          <w:p>
            <w:pPr>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312</w:t>
            </w:r>
          </w:p>
        </w:tc>
        <w:tc>
          <w:tcPr>
            <w:tcW w:w="903" w:type="dxa"/>
            <w:vAlign w:val="center"/>
          </w:tcPr>
          <w:p>
            <w:pPr>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610</w:t>
            </w:r>
          </w:p>
        </w:tc>
        <w:tc>
          <w:tcPr>
            <w:tcW w:w="1332" w:type="dxa"/>
            <w:vAlign w:val="center"/>
          </w:tcPr>
          <w:p>
            <w:pPr>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220</w:t>
            </w:r>
          </w:p>
        </w:tc>
        <w:tc>
          <w:tcPr>
            <w:tcW w:w="989" w:type="dxa"/>
            <w:vAlign w:val="center"/>
          </w:tcPr>
          <w:p>
            <w:pPr>
              <w:jc w:val="center"/>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沿海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762" w:type="dxa"/>
            <w:vMerge w:val="continue"/>
            <w:vAlign w:val="center"/>
          </w:tcPr>
          <w:p>
            <w:pPr>
              <w:rPr>
                <w:rFonts w:hint="eastAsia" w:ascii="新宋体" w:hAnsi="新宋体" w:eastAsia="新宋体" w:cs="新宋体"/>
                <w:sz w:val="28"/>
                <w:szCs w:val="28"/>
              </w:rPr>
            </w:pPr>
          </w:p>
        </w:tc>
        <w:tc>
          <w:tcPr>
            <w:tcW w:w="1717" w:type="dxa"/>
            <w:vAlign w:val="center"/>
          </w:tcPr>
          <w:p>
            <w:pPr>
              <w:jc w:val="center"/>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曙光</w:t>
            </w:r>
          </w:p>
        </w:tc>
        <w:tc>
          <w:tcPr>
            <w:tcW w:w="1657"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rPr>
              <w:t>辅助船</w:t>
            </w:r>
          </w:p>
        </w:tc>
        <w:tc>
          <w:tcPr>
            <w:tcW w:w="1000" w:type="dxa"/>
            <w:vAlign w:val="center"/>
          </w:tcPr>
          <w:p>
            <w:pPr>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175</w:t>
            </w:r>
          </w:p>
        </w:tc>
        <w:tc>
          <w:tcPr>
            <w:tcW w:w="903" w:type="dxa"/>
            <w:vAlign w:val="center"/>
          </w:tcPr>
          <w:p>
            <w:pPr>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447</w:t>
            </w:r>
          </w:p>
        </w:tc>
        <w:tc>
          <w:tcPr>
            <w:tcW w:w="1332" w:type="dxa"/>
            <w:vAlign w:val="center"/>
          </w:tcPr>
          <w:p>
            <w:pPr>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136</w:t>
            </w:r>
          </w:p>
        </w:tc>
        <w:tc>
          <w:tcPr>
            <w:tcW w:w="989" w:type="dxa"/>
            <w:vAlign w:val="center"/>
          </w:tcPr>
          <w:p>
            <w:pPr>
              <w:jc w:val="center"/>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沿海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762" w:type="dxa"/>
            <w:vMerge w:val="continue"/>
            <w:vAlign w:val="center"/>
          </w:tcPr>
          <w:p>
            <w:pPr>
              <w:rPr>
                <w:rFonts w:hint="eastAsia" w:ascii="新宋体" w:hAnsi="新宋体" w:eastAsia="新宋体" w:cs="新宋体"/>
                <w:sz w:val="28"/>
                <w:szCs w:val="28"/>
              </w:rPr>
            </w:pPr>
          </w:p>
        </w:tc>
        <w:tc>
          <w:tcPr>
            <w:tcW w:w="1717" w:type="dxa"/>
            <w:vAlign w:val="center"/>
          </w:tcPr>
          <w:p>
            <w:pPr>
              <w:jc w:val="center"/>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法斯特</w:t>
            </w:r>
            <w:r>
              <w:rPr>
                <w:rFonts w:hint="eastAsia" w:ascii="新宋体" w:hAnsi="新宋体" w:eastAsia="新宋体" w:cs="新宋体"/>
                <w:sz w:val="21"/>
                <w:szCs w:val="21"/>
                <w:lang w:val="en-US" w:eastAsia="zh-CN"/>
              </w:rPr>
              <w:t>001</w:t>
            </w:r>
          </w:p>
        </w:tc>
        <w:tc>
          <w:tcPr>
            <w:tcW w:w="1657" w:type="dxa"/>
            <w:vAlign w:val="center"/>
          </w:tcPr>
          <w:p>
            <w:pPr>
              <w:jc w:val="center"/>
              <w:rPr>
                <w:rFonts w:hint="eastAsia" w:ascii="新宋体" w:hAnsi="新宋体" w:eastAsia="新宋体" w:cs="新宋体"/>
                <w:sz w:val="21"/>
                <w:szCs w:val="21"/>
              </w:rPr>
            </w:pPr>
            <w:r>
              <w:rPr>
                <w:rFonts w:hint="eastAsia" w:ascii="新宋体" w:hAnsi="新宋体" w:eastAsia="新宋体" w:cs="新宋体"/>
                <w:sz w:val="21"/>
                <w:szCs w:val="21"/>
              </w:rPr>
              <w:t>辅助船</w:t>
            </w:r>
          </w:p>
        </w:tc>
        <w:tc>
          <w:tcPr>
            <w:tcW w:w="1000" w:type="dxa"/>
            <w:vAlign w:val="center"/>
          </w:tcPr>
          <w:p>
            <w:pPr>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316</w:t>
            </w:r>
          </w:p>
        </w:tc>
        <w:tc>
          <w:tcPr>
            <w:tcW w:w="903" w:type="dxa"/>
            <w:vAlign w:val="center"/>
          </w:tcPr>
          <w:p>
            <w:pPr>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610</w:t>
            </w:r>
          </w:p>
        </w:tc>
        <w:tc>
          <w:tcPr>
            <w:tcW w:w="1332" w:type="dxa"/>
            <w:vAlign w:val="center"/>
          </w:tcPr>
          <w:p>
            <w:pPr>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220</w:t>
            </w:r>
          </w:p>
        </w:tc>
        <w:tc>
          <w:tcPr>
            <w:tcW w:w="989" w:type="dxa"/>
            <w:vAlign w:val="center"/>
          </w:tcPr>
          <w:p>
            <w:pPr>
              <w:jc w:val="center"/>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沿海</w:t>
            </w:r>
          </w:p>
        </w:tc>
      </w:tr>
    </w:tbl>
    <w:p>
      <w:pPr>
        <w:rPr>
          <w:rFonts w:hint="eastAsia" w:ascii="新宋体" w:hAnsi="新宋体" w:eastAsia="新宋体" w:cs="新宋体"/>
          <w:b/>
          <w:color w:val="000000"/>
          <w:sz w:val="28"/>
          <w:szCs w:val="28"/>
        </w:rPr>
      </w:pPr>
      <w:r>
        <w:rPr>
          <w:rFonts w:hint="eastAsia" w:ascii="新宋体" w:hAnsi="新宋体" w:eastAsia="新宋体" w:cs="新宋体"/>
          <w:b/>
          <w:color w:val="000000"/>
          <w:sz w:val="28"/>
          <w:szCs w:val="28"/>
        </w:rPr>
        <w:t>3.2临时储存在政府指定的地点</w:t>
      </w:r>
    </w:p>
    <w:p>
      <w:pPr>
        <w:ind w:firstLine="560" w:firstLineChars="200"/>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如遇有重大或特大应急清污事故时，船舱无法储存大量的污油水，回收上来的污油水应储存在政府指定的临时储存处。</w:t>
      </w:r>
    </w:p>
    <w:p>
      <w:pPr>
        <w:rPr>
          <w:rFonts w:hint="eastAsia" w:ascii="新宋体" w:hAnsi="新宋体" w:eastAsia="新宋体" w:cs="新宋体"/>
          <w:b/>
          <w:color w:val="000000"/>
          <w:sz w:val="28"/>
          <w:szCs w:val="28"/>
        </w:rPr>
      </w:pPr>
      <w:r>
        <w:rPr>
          <w:rFonts w:hint="eastAsia" w:ascii="新宋体" w:hAnsi="新宋体" w:eastAsia="新宋体" w:cs="新宋体"/>
          <w:b/>
          <w:color w:val="000000"/>
          <w:sz w:val="28"/>
          <w:szCs w:val="28"/>
        </w:rPr>
        <w:t>3.3 防止二次污染措施</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(1) 含油垃圾和污油水储存在船舱时，应将舱盖紧闭，阀门关紧。</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(2) 装有污油水的船舶停泊在海事指定的地点，并安排好值班人员，防止船舶走锚，发生意外事故。</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(3) 污油水需过驳给油罐车前，须向海事申请，得到批准后，方可作业。</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(4) 污油水过驳前的安全措施：</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A.船舶系泊缆绳是否系好牢固；</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B.甲板上的排水孔是否堵住；</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C.应检查管路、泵浦是否正常；</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D.法兰盘是否接好牢固；</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E.阀门是否正确无误；</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F.接口处是否装有接油槽；</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G.甲板上是否准备好了溢油防污材料；</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H.甲板上是否准备好了灭火器；</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I.船长是否安排好了人员值守。</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(5) 污油水过驳时的安全措施：</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A.安排人员值守，不断察看油舱情况，防止溢出;</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B.换舱时必须确认阀门正确无误；</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C.当管内空气压力很大时，要注意排掉空气，防止溢舱。</w:t>
      </w:r>
    </w:p>
    <w:p>
      <w:pPr>
        <w:numPr>
          <w:ilvl w:val="0"/>
          <w:numId w:val="1"/>
        </w:num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 xml:space="preserve"> 污油水接驳完成时的安全措施：</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A.停泵后，约5分钟后，待管内的压力完全释放后才能开始拆卸法兰；</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B.法兰拆卸后，应立即用吸油布将法兰口搽拭干净；</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C.用盲板将法兰盘封死，并将管口朝上；</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D.将作业现场擦洗干净。</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(7) 临时储存污油水的地点防止二次污染措施：</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A.先用防油布铺在下面，以防污油水渗入地下；</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B.再用吸油毡铺一层，以确保污油水不会造成二次污染；</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C.当下雨时，须将储存污油水的容器盖上盖子，或蒙上雨布，防止雨水将容器灌满后，污油水溢出；</w:t>
      </w:r>
    </w:p>
    <w:p>
      <w:pPr>
        <w:rPr>
          <w:rFonts w:hint="eastAsia" w:ascii="新宋体" w:hAnsi="新宋体" w:eastAsia="新宋体" w:cs="新宋体"/>
          <w:b/>
          <w:color w:val="000000"/>
          <w:sz w:val="28"/>
          <w:szCs w:val="28"/>
        </w:rPr>
      </w:pPr>
      <w:r>
        <w:rPr>
          <w:rFonts w:hint="eastAsia" w:ascii="新宋体" w:hAnsi="新宋体" w:eastAsia="新宋体" w:cs="新宋体"/>
          <w:color w:val="000000"/>
          <w:sz w:val="28"/>
          <w:szCs w:val="28"/>
        </w:rPr>
        <w:t>D.在临时储存污油水处立上标记和灯光，防止车辆误入储存处，而造成二次污染事故。</w:t>
      </w:r>
    </w:p>
    <w:p>
      <w:pPr>
        <w:rPr>
          <w:rFonts w:hint="eastAsia" w:ascii="新宋体" w:hAnsi="新宋体" w:eastAsia="新宋体" w:cs="新宋体"/>
          <w:b/>
          <w:color w:val="000000"/>
          <w:sz w:val="28"/>
          <w:szCs w:val="28"/>
        </w:rPr>
      </w:pPr>
      <w:r>
        <w:rPr>
          <w:rFonts w:hint="eastAsia" w:ascii="新宋体" w:hAnsi="新宋体" w:eastAsia="新宋体" w:cs="新宋体"/>
          <w:b/>
          <w:color w:val="000000"/>
          <w:sz w:val="28"/>
          <w:szCs w:val="28"/>
        </w:rPr>
        <w:t>第四章  污染物运输方案</w:t>
      </w:r>
    </w:p>
    <w:p>
      <w:pPr>
        <w:rPr>
          <w:rFonts w:hint="eastAsia" w:ascii="新宋体" w:hAnsi="新宋体" w:eastAsia="新宋体" w:cs="新宋体"/>
          <w:b/>
          <w:color w:val="000000"/>
          <w:sz w:val="28"/>
          <w:szCs w:val="28"/>
        </w:rPr>
      </w:pPr>
      <w:r>
        <w:rPr>
          <w:rFonts w:hint="eastAsia" w:ascii="新宋体" w:hAnsi="新宋体" w:eastAsia="新宋体" w:cs="新宋体"/>
          <w:b/>
          <w:color w:val="000000"/>
          <w:sz w:val="28"/>
          <w:szCs w:val="28"/>
        </w:rPr>
        <w:t>4.1含油垃圾运输方案</w:t>
      </w:r>
    </w:p>
    <w:p>
      <w:pPr>
        <w:jc w:val="center"/>
        <w:rPr>
          <w:rFonts w:hint="eastAsia" w:ascii="新宋体" w:hAnsi="新宋体" w:eastAsia="新宋体" w:cs="新宋体"/>
          <w:b/>
          <w:sz w:val="28"/>
          <w:szCs w:val="28"/>
        </w:rPr>
      </w:pPr>
      <w:r>
        <w:rPr>
          <w:rFonts w:hint="eastAsia" w:ascii="新宋体" w:hAnsi="新宋体" w:eastAsia="新宋体" w:cs="新宋体"/>
          <w:b/>
          <w:sz w:val="28"/>
          <w:szCs w:val="28"/>
        </w:rPr>
        <w:t>含油垃圾运输流程图</w:t>
      </w:r>
    </w:p>
    <w:p>
      <w:pPr>
        <w:jc w:val="center"/>
        <w:rPr>
          <w:rFonts w:hint="eastAsia" w:ascii="新宋体" w:hAnsi="新宋体" w:eastAsia="新宋体" w:cs="新宋体"/>
          <w:b/>
          <w:sz w:val="28"/>
          <w:szCs w:val="28"/>
        </w:rPr>
      </w:pPr>
      <w:r>
        <w:rPr>
          <w:rFonts w:hint="eastAsia" w:ascii="新宋体" w:hAnsi="新宋体" w:eastAsia="新宋体" w:cs="新宋体"/>
          <w:b/>
          <w:sz w:val="28"/>
          <w:szCs w:val="28"/>
        </w:rPr>
        <mc:AlternateContent>
          <mc:Choice Requires="wpg">
            <w:drawing>
              <wp:inline distT="0" distB="0" distL="114300" distR="114300">
                <wp:extent cx="5715000" cy="3566160"/>
                <wp:effectExtent l="4445" t="4445" r="14605" b="10795"/>
                <wp:docPr id="24" name="组合 2" descr="3D30FFE807784f85A9CD755C925BAA4C# #组合 1025"/>
                <wp:cNvGraphicFramePr/>
                <a:graphic xmlns:a="http://schemas.openxmlformats.org/drawingml/2006/main">
                  <a:graphicData uri="http://schemas.microsoft.com/office/word/2010/wordprocessingGroup">
                    <wpg:wgp>
                      <wpg:cNvGrpSpPr>
                        <a:grpSpLocks noRot="1"/>
                      </wpg:cNvGrpSpPr>
                      <wpg:grpSpPr>
                        <a:xfrm>
                          <a:off x="0" y="0"/>
                          <a:ext cx="5715000" cy="3566160"/>
                          <a:chOff x="0" y="0"/>
                          <a:chExt cx="6761" cy="6604"/>
                        </a:xfrm>
                      </wpg:grpSpPr>
                      <wps:wsp>
                        <wps:cNvPr id="12" name="图片 3"/>
                        <wps:cNvSpPr>
                          <a:spLocks noChangeAspect="1" noTextEdit="1"/>
                        </wps:cNvSpPr>
                        <wps:spPr>
                          <a:xfrm>
                            <a:off x="0" y="0"/>
                            <a:ext cx="6761" cy="6604"/>
                          </a:xfrm>
                          <a:prstGeom prst="rect">
                            <a:avLst/>
                          </a:prstGeom>
                          <a:noFill/>
                          <a:ln w="9525">
                            <a:noFill/>
                          </a:ln>
                        </wps:spPr>
                        <wps:bodyPr upright="1"/>
                      </wps:wsp>
                      <wps:wsp>
                        <wps:cNvPr id="13" name="_s1094"/>
                        <wps:cNvCnPr>
                          <a:stCxn id="23" idx="1"/>
                          <a:endCxn id="22" idx="2"/>
                        </wps:cNvCnPr>
                        <wps:spPr>
                          <a:xfrm rot="10800000">
                            <a:off x="4132" y="5441"/>
                            <a:ext cx="375" cy="779"/>
                          </a:xfrm>
                          <a:prstGeom prst="bentConnector2">
                            <a:avLst/>
                          </a:prstGeom>
                          <a:ln w="28575" cap="flat" cmpd="sng">
                            <a:solidFill>
                              <a:srgbClr val="000000"/>
                            </a:solidFill>
                            <a:prstDash val="solid"/>
                            <a:miter/>
                            <a:headEnd type="none" w="med" len="med"/>
                            <a:tailEnd type="none" w="med" len="med"/>
                          </a:ln>
                        </wps:spPr>
                        <wps:bodyPr/>
                      </wps:wsp>
                      <wps:wsp>
                        <wps:cNvPr id="14" name="_s1092"/>
                        <wps:cNvCnPr>
                          <a:stCxn id="22" idx="1"/>
                          <a:endCxn id="21" idx="2"/>
                        </wps:cNvCnPr>
                        <wps:spPr>
                          <a:xfrm rot="10800000">
                            <a:off x="2629" y="4278"/>
                            <a:ext cx="376" cy="778"/>
                          </a:xfrm>
                          <a:prstGeom prst="bentConnector2">
                            <a:avLst/>
                          </a:prstGeom>
                          <a:ln w="28575" cap="flat" cmpd="sng">
                            <a:solidFill>
                              <a:srgbClr val="000000"/>
                            </a:solidFill>
                            <a:prstDash val="solid"/>
                            <a:miter/>
                            <a:headEnd type="none" w="med" len="med"/>
                            <a:tailEnd type="none" w="med" len="med"/>
                          </a:ln>
                        </wps:spPr>
                        <wps:bodyPr/>
                      </wps:wsp>
                      <wps:wsp>
                        <wps:cNvPr id="15" name="_s1090"/>
                        <wps:cNvCnPr>
                          <a:stCxn id="21" idx="1"/>
                          <a:endCxn id="20" idx="2"/>
                        </wps:cNvCnPr>
                        <wps:spPr>
                          <a:xfrm rot="10800000">
                            <a:off x="1128" y="3110"/>
                            <a:ext cx="374" cy="778"/>
                          </a:xfrm>
                          <a:prstGeom prst="bentConnector2">
                            <a:avLst/>
                          </a:prstGeom>
                          <a:ln w="28575" cap="flat" cmpd="sng">
                            <a:solidFill>
                              <a:srgbClr val="000000"/>
                            </a:solidFill>
                            <a:prstDash val="solid"/>
                            <a:miter/>
                            <a:headEnd type="none" w="med" len="med"/>
                            <a:tailEnd type="none" w="med" len="med"/>
                          </a:ln>
                        </wps:spPr>
                        <wps:bodyPr/>
                      </wps:wsp>
                      <wps:wsp>
                        <wps:cNvPr id="16" name="_s1086"/>
                        <wps:cNvCnPr>
                          <a:stCxn id="20" idx="0"/>
                          <a:endCxn id="19" idx="2"/>
                        </wps:cNvCnPr>
                        <wps:spPr>
                          <a:xfrm rot="5400000" flipH="1">
                            <a:off x="919" y="2127"/>
                            <a:ext cx="389" cy="1"/>
                          </a:xfrm>
                          <a:prstGeom prst="bentConnector3">
                            <a:avLst>
                              <a:gd name="adj1" fmla="val 50000"/>
                            </a:avLst>
                          </a:prstGeom>
                          <a:ln w="28575" cap="flat" cmpd="sng">
                            <a:solidFill>
                              <a:srgbClr val="000000"/>
                            </a:solidFill>
                            <a:prstDash val="solid"/>
                            <a:miter/>
                            <a:headEnd type="none" w="med" len="med"/>
                            <a:tailEnd type="none" w="med" len="med"/>
                          </a:ln>
                        </wps:spPr>
                        <wps:bodyPr/>
                      </wps:wsp>
                      <wps:wsp>
                        <wps:cNvPr id="17" name="_s1082"/>
                        <wps:cNvCnPr>
                          <a:stCxn id="19" idx="0"/>
                          <a:endCxn id="18" idx="2"/>
                        </wps:cNvCnPr>
                        <wps:spPr>
                          <a:xfrm rot="-5400000">
                            <a:off x="919" y="959"/>
                            <a:ext cx="389" cy="1"/>
                          </a:xfrm>
                          <a:prstGeom prst="straightConnector1">
                            <a:avLst/>
                          </a:prstGeom>
                          <a:ln w="28575" cap="flat" cmpd="sng">
                            <a:solidFill>
                              <a:srgbClr val="000000"/>
                            </a:solidFill>
                            <a:prstDash val="solid"/>
                            <a:headEnd type="none" w="med" len="med"/>
                            <a:tailEnd type="none" w="med" len="med"/>
                          </a:ln>
                        </wps:spPr>
                        <wps:bodyPr/>
                      </wps:wsp>
                      <wps:wsp>
                        <wps:cNvPr id="18" name="_s1078"/>
                        <wps:cNvSpPr/>
                        <wps:spPr>
                          <a:xfrm>
                            <a:off x="0" y="0"/>
                            <a:ext cx="2254" cy="778"/>
                          </a:xfrm>
                          <a:prstGeom prst="roundRect">
                            <a:avLst>
                              <a:gd name="adj" fmla="val 16667"/>
                            </a:avLst>
                          </a:prstGeom>
                          <a:solidFill>
                            <a:srgbClr val="00FFFF"/>
                          </a:solidFill>
                          <a:ln w="9525" cap="flat" cmpd="sng">
                            <a:solidFill>
                              <a:srgbClr val="00FFFF"/>
                            </a:solidFill>
                            <a:prstDash val="solid"/>
                            <a:headEnd type="none" w="med" len="med"/>
                            <a:tailEnd type="none" w="med" len="med"/>
                          </a:ln>
                        </wps:spPr>
                        <wps:txbx>
                          <w:txbxContent>
                            <w:p>
                              <w:pPr>
                                <w:rPr>
                                  <w:sz w:val="39"/>
                                  <w:szCs w:val="21"/>
                                </w:rPr>
                              </w:pPr>
                              <w:r>
                                <w:rPr>
                                  <w:rFonts w:hint="eastAsia"/>
                                  <w:sz w:val="18"/>
                                  <w:szCs w:val="18"/>
                                </w:rPr>
                                <w:t>我司通知</w:t>
                              </w:r>
                              <w:r>
                                <w:rPr>
                                  <w:rFonts w:hint="eastAsia"/>
                                  <w:color w:val="000000"/>
                                  <w:sz w:val="18"/>
                                  <w:szCs w:val="18"/>
                                </w:rPr>
                                <w:t>连云港市铃木组废弃物处理有限公司</w:t>
                              </w:r>
                            </w:p>
                          </w:txbxContent>
                        </wps:txbx>
                        <wps:bodyPr lIns="0" tIns="0" rIns="0" bIns="0" anchor="ctr" upright="1"/>
                      </wps:wsp>
                      <wps:wsp>
                        <wps:cNvPr id="19" name="_s1079"/>
                        <wps:cNvSpPr/>
                        <wps:spPr>
                          <a:xfrm>
                            <a:off x="0" y="1167"/>
                            <a:ext cx="2254" cy="778"/>
                          </a:xfrm>
                          <a:prstGeom prst="roundRect">
                            <a:avLst>
                              <a:gd name="adj" fmla="val 16667"/>
                            </a:avLst>
                          </a:prstGeom>
                          <a:solidFill>
                            <a:srgbClr val="00FFFF"/>
                          </a:solidFill>
                          <a:ln w="9525" cap="flat" cmpd="sng">
                            <a:solidFill>
                              <a:srgbClr val="00FFFF"/>
                            </a:solidFill>
                            <a:prstDash val="solid"/>
                            <a:headEnd type="none" w="med" len="med"/>
                            <a:tailEnd type="none" w="med" len="med"/>
                          </a:ln>
                        </wps:spPr>
                        <wps:txbx>
                          <w:txbxContent>
                            <w:p>
                              <w:pPr>
                                <w:jc w:val="center"/>
                                <w:rPr>
                                  <w:sz w:val="18"/>
                                  <w:szCs w:val="18"/>
                                </w:rPr>
                              </w:pPr>
                              <w:r>
                                <w:rPr>
                                  <w:rFonts w:hint="eastAsia"/>
                                  <w:color w:val="000000"/>
                                  <w:sz w:val="18"/>
                                  <w:szCs w:val="18"/>
                                </w:rPr>
                                <w:t>铃木组废弃物处理有限公司</w:t>
                              </w:r>
                              <w:r>
                                <w:rPr>
                                  <w:rFonts w:hint="eastAsia"/>
                                  <w:sz w:val="18"/>
                                  <w:szCs w:val="18"/>
                                </w:rPr>
                                <w:t>派垃圾车</w:t>
                              </w:r>
                            </w:p>
                          </w:txbxContent>
                        </wps:txbx>
                        <wps:bodyPr lIns="0" tIns="0" rIns="0" bIns="0" anchor="ctr" upright="1"/>
                      </wps:wsp>
                      <wps:wsp>
                        <wps:cNvPr id="20" name="_s1085"/>
                        <wps:cNvSpPr/>
                        <wps:spPr>
                          <a:xfrm>
                            <a:off x="1" y="2334"/>
                            <a:ext cx="2253" cy="777"/>
                          </a:xfrm>
                          <a:prstGeom prst="roundRect">
                            <a:avLst>
                              <a:gd name="adj" fmla="val 16667"/>
                            </a:avLst>
                          </a:prstGeom>
                          <a:solidFill>
                            <a:srgbClr val="00FFFF"/>
                          </a:solidFill>
                          <a:ln w="9525" cap="flat" cmpd="sng">
                            <a:solidFill>
                              <a:srgbClr val="00FFFF"/>
                            </a:solidFill>
                            <a:prstDash val="solid"/>
                            <a:headEnd type="none" w="med" len="med"/>
                            <a:tailEnd type="none" w="med" len="med"/>
                          </a:ln>
                        </wps:spPr>
                        <wps:txbx>
                          <w:txbxContent>
                            <w:p>
                              <w:pPr>
                                <w:jc w:val="center"/>
                                <w:rPr>
                                  <w:sz w:val="39"/>
                                  <w:szCs w:val="21"/>
                                </w:rPr>
                              </w:pPr>
                              <w:r>
                                <w:rPr>
                                  <w:rFonts w:hint="eastAsia"/>
                                  <w:sz w:val="18"/>
                                  <w:szCs w:val="18"/>
                                </w:rPr>
                                <w:t>作业人员从船上卸垃圾</w:t>
                              </w:r>
                            </w:p>
                          </w:txbxContent>
                        </wps:txbx>
                        <wps:bodyPr lIns="0" tIns="0" rIns="0" bIns="0" anchor="ctr" upright="1"/>
                      </wps:wsp>
                      <wps:wsp>
                        <wps:cNvPr id="21" name="_s1089"/>
                        <wps:cNvSpPr/>
                        <wps:spPr>
                          <a:xfrm>
                            <a:off x="1503" y="3500"/>
                            <a:ext cx="2253" cy="777"/>
                          </a:xfrm>
                          <a:prstGeom prst="roundRect">
                            <a:avLst>
                              <a:gd name="adj" fmla="val 16667"/>
                            </a:avLst>
                          </a:prstGeom>
                          <a:solidFill>
                            <a:srgbClr val="00FFFF"/>
                          </a:solidFill>
                          <a:ln w="9525" cap="flat" cmpd="sng">
                            <a:solidFill>
                              <a:srgbClr val="00FFFF"/>
                            </a:solidFill>
                            <a:prstDash val="solid"/>
                            <a:headEnd type="none" w="med" len="med"/>
                            <a:tailEnd type="none" w="med" len="med"/>
                          </a:ln>
                        </wps:spPr>
                        <wps:txbx>
                          <w:txbxContent>
                            <w:p>
                              <w:pPr>
                                <w:jc w:val="center"/>
                                <w:rPr>
                                  <w:sz w:val="18"/>
                                  <w:szCs w:val="18"/>
                                </w:rPr>
                              </w:pPr>
                              <w:r>
                                <w:rPr>
                                  <w:rFonts w:hint="eastAsia"/>
                                  <w:sz w:val="18"/>
                                  <w:szCs w:val="18"/>
                                </w:rPr>
                                <w:t>作业人员将垃圾装入车辆</w:t>
                              </w:r>
                            </w:p>
                          </w:txbxContent>
                        </wps:txbx>
                        <wps:bodyPr lIns="0" tIns="0" rIns="0" bIns="0" anchor="ctr" upright="1"/>
                      </wps:wsp>
                      <wps:wsp>
                        <wps:cNvPr id="22" name="_s1091"/>
                        <wps:cNvSpPr/>
                        <wps:spPr>
                          <a:xfrm>
                            <a:off x="3005" y="4666"/>
                            <a:ext cx="2254" cy="775"/>
                          </a:xfrm>
                          <a:prstGeom prst="roundRect">
                            <a:avLst>
                              <a:gd name="adj" fmla="val 16667"/>
                            </a:avLst>
                          </a:prstGeom>
                          <a:solidFill>
                            <a:srgbClr val="00FFFF"/>
                          </a:solidFill>
                          <a:ln w="9525" cap="flat" cmpd="sng">
                            <a:solidFill>
                              <a:srgbClr val="00FFFF"/>
                            </a:solidFill>
                            <a:prstDash val="solid"/>
                            <a:headEnd type="none" w="med" len="med"/>
                            <a:tailEnd type="none" w="med" len="med"/>
                          </a:ln>
                        </wps:spPr>
                        <wps:txbx>
                          <w:txbxContent>
                            <w:p>
                              <w:pPr>
                                <w:jc w:val="center"/>
                                <w:rPr>
                                  <w:sz w:val="17"/>
                                </w:rPr>
                              </w:pPr>
                              <w:r>
                                <w:rPr>
                                  <w:rFonts w:hint="eastAsia"/>
                                  <w:sz w:val="18"/>
                                  <w:szCs w:val="18"/>
                                </w:rPr>
                                <w:t>垃圾装运车将垃圾拉到连云港市灌云县临港产业区纬七路北首</w:t>
                              </w:r>
                            </w:p>
                          </w:txbxContent>
                        </wps:txbx>
                        <wps:bodyPr lIns="0" tIns="0" rIns="0" bIns="0" anchor="ctr" upright="1"/>
                      </wps:wsp>
                      <wps:wsp>
                        <wps:cNvPr id="23" name="_s1093"/>
                        <wps:cNvSpPr/>
                        <wps:spPr>
                          <a:xfrm>
                            <a:off x="4508" y="5830"/>
                            <a:ext cx="2253" cy="774"/>
                          </a:xfrm>
                          <a:prstGeom prst="roundRect">
                            <a:avLst>
                              <a:gd name="adj" fmla="val 16667"/>
                            </a:avLst>
                          </a:prstGeom>
                          <a:solidFill>
                            <a:srgbClr val="00FFFF"/>
                          </a:solidFill>
                          <a:ln w="9525" cap="flat" cmpd="sng">
                            <a:solidFill>
                              <a:srgbClr val="00FFFF"/>
                            </a:solidFill>
                            <a:prstDash val="solid"/>
                            <a:headEnd type="none" w="med" len="med"/>
                            <a:tailEnd type="none" w="med" len="med"/>
                          </a:ln>
                        </wps:spPr>
                        <wps:txbx>
                          <w:txbxContent>
                            <w:p>
                              <w:pPr>
                                <w:jc w:val="center"/>
                                <w:rPr>
                                  <w:sz w:val="17"/>
                                </w:rPr>
                              </w:pPr>
                              <w:r>
                                <w:rPr>
                                  <w:rFonts w:hint="eastAsia"/>
                                  <w:sz w:val="18"/>
                                  <w:szCs w:val="18"/>
                                </w:rPr>
                                <w:t>在连云港市灌云县临港产业区纬七路北首进行无公害处理</w:t>
                              </w:r>
                            </w:p>
                          </w:txbxContent>
                        </wps:txbx>
                        <wps:bodyPr lIns="0" tIns="0" rIns="0" bIns="0" anchor="ctr" upright="1"/>
                      </wps:wsp>
                    </wpg:wgp>
                  </a:graphicData>
                </a:graphic>
              </wp:inline>
            </w:drawing>
          </mc:Choice>
          <mc:Fallback>
            <w:pict>
              <v:group id="组合 2" o:spid="_x0000_s1026" o:spt="203" alt="3D30FFE807784f85A9CD755C925BAA4C# #组合 1025" style="height:280.8pt;width:450pt;" coordsize="6761,6604" o:gfxdata="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">
                <o:lock v:ext="edit" rotation="t" aspectratio="f"/>
                <v:rect id="图片 3" o:spid="_x0000_s1026" o:spt="1" style="position:absolute;left:0;top:0;height:6604;width:6761;" filled="f" stroked="f" coordsize="21600,21600" o:gfxdata="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oZ/8ugAAANsA&#10;AAAPAAAAAAAAAAEAIAAAACIAAABkcnMvZG93bnJldi54bWxQSwECFAAUAAAACACHTuJAMy8FnjsA&#10;AAA5AAAAEAAAAAAAAAABACAAAAAJAQAAZHJzL3NoYXBleG1sLnhtbFBLBQYAAAAABgAGAFsBAACz&#10;AwAAAAA=&#10;">
                  <v:fill on="f" focussize="0,0"/>
                  <v:stroke on="f"/>
                  <v:imagedata o:title=""/>
                  <o:lock v:ext="edit" text="t" aspectratio="t"/>
                </v:rect>
                <v:shape id="_s1094" o:spid="_x0000_s1026" o:spt="33" type="#_x0000_t33" style="position:absolute;left:4132;top:5441;height:779;width:375;rotation:11796480f;" filled="f" stroked="t" coordsize="21600,21600" o:gfxdata="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A5mwugAAANsA&#10;AAAPAAAAAAAAAAEAIAAAACIAAABkcnMvZG93bnJldi54bWxQSwECFAAUAAAACACHTuJAMy8FnjsA&#10;AAA5AAAAEAAAAAAAAAABACAAAAAJAQAAZHJzL3NoYXBleG1sLnhtbFBLBQYAAAAABgAGAFsBAACz&#10;AwAAAAA=&#10;">
                  <v:fill on="f" focussize="0,0"/>
                  <v:stroke weight="2.25pt" color="#000000" joinstyle="miter"/>
                  <v:imagedata o:title=""/>
                  <o:lock v:ext="edit" aspectratio="f"/>
                </v:shape>
                <v:shape id="_s1092" o:spid="_x0000_s1026" o:spt="33" type="#_x0000_t33" style="position:absolute;left:2629;top:4278;height:778;width:376;rotation:11796480f;" filled="f" stroked="t" coordsize="21600,21600" o:gfxdata="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6gHEugAAANsA&#10;AAAPAAAAAAAAAAEAIAAAACIAAABkcnMvZG93bnJldi54bWxQSwECFAAUAAAACACHTuJAMy8FnjsA&#10;AAA5AAAAEAAAAAAAAAABACAAAAAJAQAAZHJzL3NoYXBleG1sLnhtbFBLBQYAAAAABgAGAFsBAACz&#10;AwAAAAA=&#10;">
                  <v:fill on="f" focussize="0,0"/>
                  <v:stroke weight="2.25pt" color="#000000" joinstyle="miter"/>
                  <v:imagedata o:title=""/>
                  <o:lock v:ext="edit" aspectratio="f"/>
                </v:shape>
                <v:shape id="_s1090" o:spid="_x0000_s1026" o:spt="33" type="#_x0000_t33" style="position:absolute;left:1128;top:3110;height:778;width:374;rotation:11796480f;" filled="f" stroked="t" coordsize="21600,21600" o:gfxdata="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pqRfugAAANsA&#10;AAAPAAAAAAAAAAEAIAAAACIAAABkcnMvZG93bnJldi54bWxQSwECFAAUAAAACACHTuJAMy8FnjsA&#10;AAA5AAAAEAAAAAAAAAABACAAAAAJAQAAZHJzL3NoYXBleG1sLnhtbFBLBQYAAAAABgAGAFsBAACz&#10;AwAAAAA=&#10;">
                  <v:fill on="f" focussize="0,0"/>
                  <v:stroke weight="2.25pt" color="#000000" joinstyle="miter"/>
                  <v:imagedata o:title=""/>
                  <o:lock v:ext="edit" aspectratio="f"/>
                </v:shape>
                <v:shape id="_s1086" o:spid="_x0000_s1026" o:spt="34" type="#_x0000_t34" style="position:absolute;left:919;top:2127;flip:x;height:1;width:389;rotation:-5898240f;" filled="f" stroked="t" coordsize="21600,21600" o:gfxdata="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LFA4ugAAANsA&#10;AAAPAAAAAAAAAAEAIAAAACIAAABkcnMvZG93bnJldi54bWxQSwECFAAUAAAACACHTuJAMy8FnjsA&#10;AAA5AAAAEAAAAAAAAAABACAAAAAJAQAAZHJzL3NoYXBleG1sLnhtbFBLBQYAAAAABgAGAFsBAACz&#10;AwAAAAA=&#10;" adj="10800">
                  <v:fill on="f" focussize="0,0"/>
                  <v:stroke weight="2.25pt" color="#000000" joinstyle="miter"/>
                  <v:imagedata o:title=""/>
                  <o:lock v:ext="edit" aspectratio="f"/>
                </v:shape>
                <v:shape id="_s1082" o:spid="_x0000_s1026" o:spt="32" type="#_x0000_t32" style="position:absolute;left:919;top:959;height:1;width:389;rotation:-5898240f;" filled="f" stroked="t" coordsize="21600,21600" o:gfxdata="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wbx4+5AAAA2wAA&#10;AA8AAAAAAAAAAQAgAAAAIgAAAGRycy9kb3ducmV2LnhtbFBLAQIUABQAAAAIAIdO4kAzLwWeOwAA&#10;ADkAAAAQAAAAAAAAAAEAIAAAAAgBAABkcnMvc2hhcGV4bWwueG1sUEsFBgAAAAAGAAYAWwEAALID&#10;AAAAAA==&#10;">
                  <v:fill on="f" focussize="0,0"/>
                  <v:stroke weight="2.25pt" color="#000000" joinstyle="round"/>
                  <v:imagedata o:title=""/>
                  <o:lock v:ext="edit" aspectratio="f"/>
                </v:shape>
                <v:roundrect id="_s1078" o:spid="_x0000_s1026" o:spt="2" style="position:absolute;left:0;top:0;height:778;width:2254;v-text-anchor:middle;" fillcolor="#00FFFF" filled="t" stroked="t" coordsize="21600,21600" arcsize="0.166666666666667" o:gfxdata="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UOkvQAA&#10;ANsAAAAPAAAAAAAAAAEAIAAAACIAAABkcnMvZG93bnJldi54bWxQSwECFAAUAAAACACHTuJAMy8F&#10;njsAAAA5AAAAEAAAAAAAAAABACAAAAAMAQAAZHJzL3NoYXBleG1sLnhtbFBLBQYAAAAABgAGAFsB&#10;AAC2AwAAAAA=&#10;">
                  <v:fill on="t" focussize="0,0"/>
                  <v:stroke color="#00FFFF" joinstyle="round"/>
                  <v:imagedata o:title=""/>
                  <o:lock v:ext="edit" aspectratio="f"/>
                  <v:textbox inset="0mm,0mm,0mm,0mm">
                    <w:txbxContent>
                      <w:p>
                        <w:pPr>
                          <w:rPr>
                            <w:sz w:val="39"/>
                            <w:szCs w:val="21"/>
                          </w:rPr>
                        </w:pPr>
                        <w:r>
                          <w:rPr>
                            <w:rFonts w:hint="eastAsia"/>
                            <w:sz w:val="18"/>
                            <w:szCs w:val="18"/>
                          </w:rPr>
                          <w:t>我司通知</w:t>
                        </w:r>
                        <w:r>
                          <w:rPr>
                            <w:rFonts w:hint="eastAsia"/>
                            <w:color w:val="000000"/>
                            <w:sz w:val="18"/>
                            <w:szCs w:val="18"/>
                          </w:rPr>
                          <w:t>连云港市铃木组废弃物处理有限公司</w:t>
                        </w:r>
                      </w:p>
                    </w:txbxContent>
                  </v:textbox>
                </v:roundrect>
                <v:roundrect id="_s1079" o:spid="_x0000_s1026" o:spt="2" style="position:absolute;left:0;top:1167;height:778;width:2254;v-text-anchor:middle;" fillcolor="#00FFFF" filled="t" stroked="t" coordsize="21600,21600" arcsize="0.166666666666667" o:gfxdata="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bHmP74A&#10;AADbAAAADwAAAAAAAAABACAAAAAiAAAAZHJzL2Rvd25yZXYueG1sUEsBAhQAFAAAAAgAh07iQDMv&#10;BZ47AAAAOQAAABAAAAAAAAAAAQAgAAAADQEAAGRycy9zaGFwZXhtbC54bWxQSwUGAAAAAAYABgBb&#10;AQAAtwMAAAAA&#10;">
                  <v:fill on="t" focussize="0,0"/>
                  <v:stroke color="#00FFFF" joinstyle="round"/>
                  <v:imagedata o:title=""/>
                  <o:lock v:ext="edit" aspectratio="f"/>
                  <v:textbox inset="0mm,0mm,0mm,0mm">
                    <w:txbxContent>
                      <w:p>
                        <w:pPr>
                          <w:jc w:val="center"/>
                          <w:rPr>
                            <w:sz w:val="18"/>
                            <w:szCs w:val="18"/>
                          </w:rPr>
                        </w:pPr>
                        <w:r>
                          <w:rPr>
                            <w:rFonts w:hint="eastAsia"/>
                            <w:color w:val="000000"/>
                            <w:sz w:val="18"/>
                            <w:szCs w:val="18"/>
                          </w:rPr>
                          <w:t>铃木组废弃物处理有限公司</w:t>
                        </w:r>
                        <w:r>
                          <w:rPr>
                            <w:rFonts w:hint="eastAsia"/>
                            <w:sz w:val="18"/>
                            <w:szCs w:val="18"/>
                          </w:rPr>
                          <w:t>派垃圾车</w:t>
                        </w:r>
                      </w:p>
                    </w:txbxContent>
                  </v:textbox>
                </v:roundrect>
                <v:roundrect id="_s1085" o:spid="_x0000_s1026" o:spt="2" style="position:absolute;left:1;top:2334;height:777;width:2253;v-text-anchor:middle;" fillcolor="#00FFFF" filled="t" stroked="t" coordsize="21600,21600" arcsize="0.166666666666667" o:gfxdata="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54UfvQAA&#10;ANsAAAAPAAAAAAAAAAEAIAAAACIAAABkcnMvZG93bnJldi54bWxQSwECFAAUAAAACACHTuJAMy8F&#10;njsAAAA5AAAAEAAAAAAAAAABACAAAAAMAQAAZHJzL3NoYXBleG1sLnhtbFBLBQYAAAAABgAGAFsB&#10;AAC2AwAAAAA=&#10;">
                  <v:fill on="t" focussize="0,0"/>
                  <v:stroke color="#00FFFF" joinstyle="round"/>
                  <v:imagedata o:title=""/>
                  <o:lock v:ext="edit" aspectratio="f"/>
                  <v:textbox inset="0mm,0mm,0mm,0mm">
                    <w:txbxContent>
                      <w:p>
                        <w:pPr>
                          <w:jc w:val="center"/>
                          <w:rPr>
                            <w:sz w:val="39"/>
                            <w:szCs w:val="21"/>
                          </w:rPr>
                        </w:pPr>
                        <w:r>
                          <w:rPr>
                            <w:rFonts w:hint="eastAsia"/>
                            <w:sz w:val="18"/>
                            <w:szCs w:val="18"/>
                          </w:rPr>
                          <w:t>作业人员从船上卸垃圾</w:t>
                        </w:r>
                      </w:p>
                    </w:txbxContent>
                  </v:textbox>
                </v:roundrect>
                <v:roundrect id="_s1089" o:spid="_x0000_s1026" o:spt="2" style="position:absolute;left:1503;top:3500;height:777;width:2253;v-text-anchor:middle;" fillcolor="#00FFFF" filled="t" stroked="t" coordsize="21600,21600" arcsize="0.166666666666667" o:gfxdata="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rIIS8AAAA&#10;2wAAAA8AAAAAAAAAAQAgAAAAIgAAAGRycy9kb3ducmV2LnhtbFBLAQIUABQAAAAIAIdO4kAzLwWe&#10;OwAAADkAAAAQAAAAAAAAAAEAIAAAAAsBAABkcnMvc2hhcGV4bWwueG1sUEsFBgAAAAAGAAYAWwEA&#10;ALUDAAAAAA==&#10;">
                  <v:fill on="t" focussize="0,0"/>
                  <v:stroke color="#00FFFF" joinstyle="round"/>
                  <v:imagedata o:title=""/>
                  <o:lock v:ext="edit" aspectratio="f"/>
                  <v:textbox inset="0mm,0mm,0mm,0mm">
                    <w:txbxContent>
                      <w:p>
                        <w:pPr>
                          <w:jc w:val="center"/>
                          <w:rPr>
                            <w:sz w:val="18"/>
                            <w:szCs w:val="18"/>
                          </w:rPr>
                        </w:pPr>
                        <w:r>
                          <w:rPr>
                            <w:rFonts w:hint="eastAsia"/>
                            <w:sz w:val="18"/>
                            <w:szCs w:val="18"/>
                          </w:rPr>
                          <w:t>作业人员将垃圾装入车辆</w:t>
                        </w:r>
                      </w:p>
                    </w:txbxContent>
                  </v:textbox>
                </v:roundrect>
                <v:roundrect id="_s1091" o:spid="_x0000_s1026" o:spt="2" style="position:absolute;left:3005;top:4666;height:775;width:2254;v-text-anchor:middle;" fillcolor="#00FFFF" filled="t" stroked="t" coordsize="21600,21600" arcsize="0.166666666666667" o:gfxdata="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Xm+874A&#10;AADbAAAADwAAAAAAAAABACAAAAAiAAAAZHJzL2Rvd25yZXYueG1sUEsBAhQAFAAAAAgAh07iQDMv&#10;BZ47AAAAOQAAABAAAAAAAAAAAQAgAAAADQEAAGRycy9zaGFwZXhtbC54bWxQSwUGAAAAAAYABgBb&#10;AQAAtwMAAAAA&#10;">
                  <v:fill on="t" focussize="0,0"/>
                  <v:stroke color="#00FFFF" joinstyle="round"/>
                  <v:imagedata o:title=""/>
                  <o:lock v:ext="edit" aspectratio="f"/>
                  <v:textbox inset="0mm,0mm,0mm,0mm">
                    <w:txbxContent>
                      <w:p>
                        <w:pPr>
                          <w:jc w:val="center"/>
                          <w:rPr>
                            <w:sz w:val="17"/>
                          </w:rPr>
                        </w:pPr>
                        <w:r>
                          <w:rPr>
                            <w:rFonts w:hint="eastAsia"/>
                            <w:sz w:val="18"/>
                            <w:szCs w:val="18"/>
                          </w:rPr>
                          <w:t>垃圾装运车将垃圾拉到连云港市灌云县临港产业区纬七路北首</w:t>
                        </w:r>
                      </w:p>
                    </w:txbxContent>
                  </v:textbox>
                </v:roundrect>
                <v:roundrect id="_s1093" o:spid="_x0000_s1026" o:spt="2" style="position:absolute;left:4508;top:5830;height:774;width:2253;v-text-anchor:middle;" fillcolor="#00FFFF" filled="t" stroked="t" coordsize="21600,21600" arcsize="0.166666666666667" o:gfxdata="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o1G2i8AAAA&#10;2wAAAA8AAAAAAAAAAQAgAAAAIgAAAGRycy9kb3ducmV2LnhtbFBLAQIUABQAAAAIAIdO4kAzLwWe&#10;OwAAADkAAAAQAAAAAAAAAAEAIAAAAAsBAABkcnMvc2hhcGV4bWwueG1sUEsFBgAAAAAGAAYAWwEA&#10;ALUDAAAAAA==&#10;">
                  <v:fill on="t" focussize="0,0"/>
                  <v:stroke color="#00FFFF" joinstyle="round"/>
                  <v:imagedata o:title=""/>
                  <o:lock v:ext="edit" aspectratio="f"/>
                  <v:textbox inset="0mm,0mm,0mm,0mm">
                    <w:txbxContent>
                      <w:p>
                        <w:pPr>
                          <w:jc w:val="center"/>
                          <w:rPr>
                            <w:sz w:val="17"/>
                          </w:rPr>
                        </w:pPr>
                        <w:r>
                          <w:rPr>
                            <w:rFonts w:hint="eastAsia"/>
                            <w:sz w:val="18"/>
                            <w:szCs w:val="18"/>
                          </w:rPr>
                          <w:t>在连云港市灌云县临港产业区纬七路北首进行无公害处理</w:t>
                        </w:r>
                      </w:p>
                    </w:txbxContent>
                  </v:textbox>
                </v:roundrect>
                <w10:wrap type="none"/>
                <w10:anchorlock/>
              </v:group>
            </w:pict>
          </mc:Fallback>
        </mc:AlternateContent>
      </w:r>
    </w:p>
    <w:p>
      <w:pPr>
        <w:rPr>
          <w:rFonts w:hint="eastAsia" w:ascii="新宋体" w:hAnsi="新宋体" w:eastAsia="新宋体" w:cs="新宋体"/>
          <w:b/>
          <w:sz w:val="28"/>
          <w:szCs w:val="28"/>
        </w:rPr>
      </w:pPr>
      <w:r>
        <w:rPr>
          <w:rFonts w:hint="eastAsia" w:ascii="新宋体" w:hAnsi="新宋体" w:eastAsia="新宋体" w:cs="新宋体"/>
          <w:b/>
          <w:sz w:val="28"/>
          <w:szCs w:val="28"/>
        </w:rPr>
        <w:t>4.2含油垃圾处理管理目标</w:t>
      </w:r>
    </w:p>
    <w:p>
      <w:pPr>
        <w:ind w:left="560"/>
        <w:rPr>
          <w:rFonts w:hint="eastAsia" w:ascii="新宋体" w:hAnsi="新宋体" w:eastAsia="新宋体" w:cs="新宋体"/>
          <w:sz w:val="28"/>
          <w:szCs w:val="28"/>
        </w:rPr>
      </w:pPr>
      <w:r>
        <w:rPr>
          <w:rFonts w:hint="eastAsia" w:ascii="新宋体" w:hAnsi="新宋体" w:eastAsia="新宋体" w:cs="新宋体"/>
          <w:sz w:val="28"/>
          <w:szCs w:val="28"/>
        </w:rPr>
        <w:t>公司建立船舶垃圾接收处理管理目标，并要求公司全体员工为达</w:t>
      </w:r>
    </w:p>
    <w:p>
      <w:pPr>
        <w:rPr>
          <w:rFonts w:hint="eastAsia" w:ascii="新宋体" w:hAnsi="新宋体" w:eastAsia="新宋体" w:cs="新宋体"/>
          <w:sz w:val="28"/>
          <w:szCs w:val="28"/>
        </w:rPr>
      </w:pPr>
      <w:r>
        <w:rPr>
          <w:rFonts w:hint="eastAsia" w:ascii="新宋体" w:hAnsi="新宋体" w:eastAsia="新宋体" w:cs="新宋体"/>
          <w:sz w:val="28"/>
          <w:szCs w:val="28"/>
        </w:rPr>
        <w:t>到目标而不懈努力。</w:t>
      </w:r>
    </w:p>
    <w:p>
      <w:pPr>
        <w:ind w:left="560"/>
        <w:rPr>
          <w:rFonts w:hint="eastAsia" w:ascii="新宋体" w:hAnsi="新宋体" w:eastAsia="新宋体" w:cs="新宋体"/>
          <w:sz w:val="28"/>
          <w:szCs w:val="28"/>
        </w:rPr>
      </w:pPr>
      <w:r>
        <w:rPr>
          <w:rFonts w:hint="eastAsia" w:ascii="新宋体" w:hAnsi="新宋体" w:eastAsia="新宋体" w:cs="新宋体"/>
          <w:sz w:val="28"/>
          <w:szCs w:val="28"/>
        </w:rPr>
        <w:t>(1) 100%满足海事等政府机构的要求。</w:t>
      </w:r>
    </w:p>
    <w:p>
      <w:pPr>
        <w:ind w:left="560"/>
        <w:rPr>
          <w:rFonts w:hint="eastAsia" w:ascii="新宋体" w:hAnsi="新宋体" w:eastAsia="新宋体" w:cs="新宋体"/>
          <w:sz w:val="28"/>
          <w:szCs w:val="28"/>
        </w:rPr>
      </w:pPr>
      <w:r>
        <w:rPr>
          <w:rFonts w:hint="eastAsia" w:ascii="新宋体" w:hAnsi="新宋体" w:eastAsia="新宋体" w:cs="新宋体"/>
          <w:sz w:val="28"/>
          <w:szCs w:val="28"/>
        </w:rPr>
        <w:t>(2) 在符合我国法律法规的前提下，100%满足客户的要求。</w:t>
      </w:r>
    </w:p>
    <w:p>
      <w:pPr>
        <w:ind w:left="560"/>
        <w:rPr>
          <w:rFonts w:hint="eastAsia" w:ascii="新宋体" w:hAnsi="新宋体" w:eastAsia="新宋体" w:cs="新宋体"/>
          <w:sz w:val="28"/>
          <w:szCs w:val="28"/>
        </w:rPr>
      </w:pPr>
      <w:r>
        <w:rPr>
          <w:rFonts w:hint="eastAsia" w:ascii="新宋体" w:hAnsi="新宋体" w:eastAsia="新宋体" w:cs="新宋体"/>
          <w:sz w:val="28"/>
          <w:szCs w:val="28"/>
        </w:rPr>
        <w:t>(3) 预防为主，二次污染率为0。</w:t>
      </w:r>
    </w:p>
    <w:p>
      <w:pPr>
        <w:ind w:left="560"/>
        <w:rPr>
          <w:rFonts w:hint="eastAsia" w:ascii="新宋体" w:hAnsi="新宋体" w:eastAsia="新宋体" w:cs="新宋体"/>
          <w:sz w:val="28"/>
          <w:szCs w:val="28"/>
        </w:rPr>
      </w:pPr>
      <w:r>
        <w:rPr>
          <w:rFonts w:hint="eastAsia" w:ascii="新宋体" w:hAnsi="新宋体" w:eastAsia="新宋体" w:cs="新宋体"/>
          <w:sz w:val="28"/>
          <w:szCs w:val="28"/>
        </w:rPr>
        <w:t>(4) 严格执行公司船舶垃圾接收处理管理规定，差错率＜3‰。</w:t>
      </w:r>
    </w:p>
    <w:p>
      <w:pPr>
        <w:rPr>
          <w:rFonts w:hint="eastAsia" w:ascii="新宋体" w:hAnsi="新宋体" w:eastAsia="新宋体" w:cs="新宋体"/>
          <w:b/>
          <w:sz w:val="28"/>
          <w:szCs w:val="28"/>
        </w:rPr>
      </w:pPr>
      <w:r>
        <w:rPr>
          <w:rFonts w:hint="eastAsia" w:ascii="新宋体" w:hAnsi="新宋体" w:eastAsia="新宋体" w:cs="新宋体"/>
          <w:b/>
          <w:sz w:val="28"/>
          <w:szCs w:val="28"/>
        </w:rPr>
        <w:t>4.3含油垃圾处理管理组织机构</w:t>
      </w:r>
    </w:p>
    <w:p>
      <w:pPr>
        <w:rPr>
          <w:rFonts w:hint="eastAsia" w:ascii="新宋体" w:hAnsi="新宋体" w:eastAsia="新宋体" w:cs="新宋体"/>
          <w:sz w:val="28"/>
          <w:szCs w:val="28"/>
        </w:rPr>
      </w:pPr>
      <w:r>
        <w:rPr>
          <w:rFonts w:hint="eastAsia" w:ascii="新宋体" w:hAnsi="新宋体" w:eastAsia="新宋体" w:cs="新宋体"/>
          <w:sz w:val="28"/>
          <w:szCs w:val="28"/>
        </w:rPr>
        <w:t>设立含油垃圾处理管理领导小组，领导小组组长由公司</w:t>
      </w:r>
      <w:r>
        <w:rPr>
          <w:rFonts w:hint="eastAsia" w:ascii="新宋体" w:hAnsi="新宋体" w:eastAsia="新宋体" w:cs="新宋体"/>
          <w:color w:val="000000"/>
          <w:sz w:val="28"/>
          <w:szCs w:val="28"/>
        </w:rPr>
        <w:t>副总王勇</w:t>
      </w:r>
      <w:r>
        <w:rPr>
          <w:rFonts w:hint="eastAsia" w:ascii="新宋体" w:hAnsi="新宋体" w:eastAsia="新宋体" w:cs="新宋体"/>
          <w:sz w:val="28"/>
          <w:szCs w:val="28"/>
        </w:rPr>
        <w:t>担任，副组长由</w:t>
      </w:r>
      <w:r>
        <w:rPr>
          <w:rFonts w:hint="eastAsia" w:ascii="新宋体" w:hAnsi="新宋体" w:eastAsia="新宋体" w:cs="新宋体"/>
          <w:color w:val="000000"/>
          <w:sz w:val="28"/>
          <w:szCs w:val="28"/>
        </w:rPr>
        <w:t>董锋担任，成员由孙兴伟、孙广荣等组成。</w:t>
      </w:r>
      <w:r>
        <w:rPr>
          <w:rFonts w:hint="eastAsia" w:ascii="新宋体" w:hAnsi="新宋体" w:eastAsia="新宋体" w:cs="新宋体"/>
          <w:sz w:val="28"/>
          <w:szCs w:val="28"/>
        </w:rPr>
        <w:t>（详见组织机构图）</w:t>
      </w:r>
    </w:p>
    <w:p>
      <w:pPr>
        <w:ind w:firstLine="570"/>
        <w:rPr>
          <w:rFonts w:hint="eastAsia" w:ascii="新宋体" w:hAnsi="新宋体" w:eastAsia="新宋体" w:cs="新宋体"/>
          <w:b/>
          <w:sz w:val="28"/>
          <w:szCs w:val="28"/>
        </w:rPr>
      </w:pPr>
      <w:r>
        <w:rPr>
          <w:rFonts w:hint="eastAsia" w:ascii="新宋体" w:hAnsi="新宋体" w:eastAsia="新宋体" w:cs="新宋体"/>
          <w:b/>
          <w:sz w:val="28"/>
          <w:szCs w:val="28"/>
        </w:rPr>
        <w:t>领导小组组长职责：</w:t>
      </w:r>
    </w:p>
    <w:p>
      <w:pPr>
        <w:numPr>
          <w:ilvl w:val="0"/>
          <w:numId w:val="2"/>
        </w:numPr>
        <w:rPr>
          <w:rFonts w:hint="eastAsia" w:ascii="新宋体" w:hAnsi="新宋体" w:eastAsia="新宋体" w:cs="新宋体"/>
          <w:sz w:val="28"/>
          <w:szCs w:val="28"/>
        </w:rPr>
      </w:pPr>
      <w:r>
        <w:rPr>
          <w:rFonts w:hint="eastAsia" w:ascii="新宋体" w:hAnsi="新宋体" w:eastAsia="新宋体" w:cs="新宋体"/>
          <w:sz w:val="28"/>
          <w:szCs w:val="28"/>
        </w:rPr>
        <w:t>负责公司船舶垃圾接收处理全面工作。</w:t>
      </w:r>
    </w:p>
    <w:p>
      <w:pPr>
        <w:numPr>
          <w:ilvl w:val="0"/>
          <w:numId w:val="3"/>
        </w:numPr>
        <w:rPr>
          <w:rFonts w:hint="eastAsia" w:ascii="新宋体" w:hAnsi="新宋体" w:eastAsia="新宋体" w:cs="新宋体"/>
          <w:sz w:val="28"/>
          <w:szCs w:val="28"/>
        </w:rPr>
      </w:pPr>
      <w:r>
        <w:rPr>
          <w:rFonts w:hint="eastAsia" w:ascii="新宋体" w:hAnsi="新宋体" w:eastAsia="新宋体" w:cs="新宋体"/>
          <w:sz w:val="28"/>
          <w:szCs w:val="28"/>
        </w:rPr>
        <w:t>负责公司船舶垃圾接收处理的协调工作。</w:t>
      </w:r>
    </w:p>
    <w:p>
      <w:pPr>
        <w:numPr>
          <w:ilvl w:val="0"/>
          <w:numId w:val="3"/>
        </w:numPr>
        <w:rPr>
          <w:rFonts w:hint="eastAsia" w:ascii="新宋体" w:hAnsi="新宋体" w:eastAsia="新宋体" w:cs="新宋体"/>
          <w:sz w:val="28"/>
          <w:szCs w:val="28"/>
        </w:rPr>
      </w:pPr>
      <w:r>
        <w:rPr>
          <w:rFonts w:hint="eastAsia" w:ascii="新宋体" w:hAnsi="新宋体" w:eastAsia="新宋体" w:cs="新宋体"/>
          <w:sz w:val="28"/>
          <w:szCs w:val="28"/>
        </w:rPr>
        <w:t>组织对船舶垃圾接收处理的检查监督工作。</w:t>
      </w:r>
    </w:p>
    <w:p>
      <w:pPr>
        <w:ind w:left="570"/>
        <w:rPr>
          <w:rFonts w:hint="eastAsia" w:ascii="新宋体" w:hAnsi="新宋体" w:eastAsia="新宋体" w:cs="新宋体"/>
          <w:b/>
          <w:sz w:val="28"/>
          <w:szCs w:val="28"/>
        </w:rPr>
      </w:pPr>
      <w:r>
        <w:rPr>
          <w:rFonts w:hint="eastAsia" w:ascii="新宋体" w:hAnsi="新宋体" w:eastAsia="新宋体" w:cs="新宋体"/>
          <w:b/>
          <w:sz w:val="28"/>
          <w:szCs w:val="28"/>
        </w:rPr>
        <w:t>领导小组副组长职责：</w:t>
      </w:r>
    </w:p>
    <w:p>
      <w:pPr>
        <w:numPr>
          <w:ilvl w:val="0"/>
          <w:numId w:val="4"/>
        </w:numPr>
        <w:rPr>
          <w:rFonts w:hint="eastAsia" w:ascii="新宋体" w:hAnsi="新宋体" w:eastAsia="新宋体" w:cs="新宋体"/>
          <w:sz w:val="28"/>
          <w:szCs w:val="28"/>
        </w:rPr>
      </w:pPr>
      <w:r>
        <w:rPr>
          <w:rFonts w:hint="eastAsia" w:ascii="新宋体" w:hAnsi="新宋体" w:eastAsia="新宋体" w:cs="新宋体"/>
          <w:sz w:val="28"/>
          <w:szCs w:val="28"/>
        </w:rPr>
        <w:t>负责公司船舶垃圾接收处理的日常管理工作。</w:t>
      </w:r>
    </w:p>
    <w:p>
      <w:pPr>
        <w:numPr>
          <w:ilvl w:val="0"/>
          <w:numId w:val="4"/>
        </w:numPr>
        <w:rPr>
          <w:rFonts w:hint="eastAsia" w:ascii="新宋体" w:hAnsi="新宋体" w:eastAsia="新宋体" w:cs="新宋体"/>
          <w:sz w:val="28"/>
          <w:szCs w:val="28"/>
        </w:rPr>
      </w:pPr>
      <w:r>
        <w:rPr>
          <w:rFonts w:hint="eastAsia" w:ascii="新宋体" w:hAnsi="新宋体" w:eastAsia="新宋体" w:cs="新宋体"/>
          <w:sz w:val="28"/>
          <w:szCs w:val="28"/>
        </w:rPr>
        <w:t>负责公司船舶垃圾接收处理对外的联络协调工作。</w:t>
      </w:r>
    </w:p>
    <w:p>
      <w:pPr>
        <w:numPr>
          <w:ilvl w:val="0"/>
          <w:numId w:val="4"/>
        </w:numPr>
        <w:rPr>
          <w:rFonts w:hint="eastAsia" w:ascii="新宋体" w:hAnsi="新宋体" w:eastAsia="新宋体" w:cs="新宋体"/>
          <w:sz w:val="28"/>
          <w:szCs w:val="28"/>
        </w:rPr>
      </w:pPr>
      <w:r>
        <w:rPr>
          <w:rFonts w:hint="eastAsia" w:ascii="新宋体" w:hAnsi="新宋体" w:eastAsia="新宋体" w:cs="新宋体"/>
          <w:sz w:val="28"/>
          <w:szCs w:val="28"/>
        </w:rPr>
        <w:t>负责对船舶垃圾接收处理的检查监督工作。</w:t>
      </w:r>
    </w:p>
    <w:p>
      <w:pPr>
        <w:numPr>
          <w:ilvl w:val="0"/>
          <w:numId w:val="4"/>
        </w:numPr>
        <w:rPr>
          <w:rFonts w:hint="eastAsia" w:ascii="新宋体" w:hAnsi="新宋体" w:eastAsia="新宋体" w:cs="新宋体"/>
          <w:sz w:val="28"/>
          <w:szCs w:val="28"/>
        </w:rPr>
      </w:pPr>
      <w:r>
        <w:rPr>
          <w:rFonts w:hint="eastAsia" w:ascii="新宋体" w:hAnsi="新宋体" w:eastAsia="新宋体" w:cs="新宋体"/>
          <w:sz w:val="28"/>
          <w:szCs w:val="28"/>
        </w:rPr>
        <w:t>负责对船舶垃圾接收处理不符合项的分析和纠正工作。</w:t>
      </w:r>
    </w:p>
    <w:p>
      <w:pPr>
        <w:numPr>
          <w:ilvl w:val="0"/>
          <w:numId w:val="4"/>
        </w:numPr>
        <w:rPr>
          <w:rFonts w:hint="eastAsia" w:ascii="新宋体" w:hAnsi="新宋体" w:eastAsia="新宋体" w:cs="新宋体"/>
          <w:sz w:val="28"/>
          <w:szCs w:val="28"/>
        </w:rPr>
      </w:pPr>
      <w:r>
        <w:rPr>
          <w:rFonts w:hint="eastAsia" w:ascii="新宋体" w:hAnsi="新宋体" w:eastAsia="新宋体" w:cs="新宋体"/>
          <w:sz w:val="28"/>
          <w:szCs w:val="28"/>
        </w:rPr>
        <w:t>负责对船舶垃圾接收处理的申报和年审工作。</w:t>
      </w:r>
    </w:p>
    <w:p>
      <w:pPr>
        <w:ind w:left="570"/>
        <w:rPr>
          <w:rFonts w:hint="eastAsia" w:ascii="新宋体" w:hAnsi="新宋体" w:eastAsia="新宋体" w:cs="新宋体"/>
          <w:sz w:val="28"/>
          <w:szCs w:val="28"/>
        </w:rPr>
      </w:pPr>
      <w:r>
        <w:rPr>
          <w:rFonts w:hint="eastAsia" w:ascii="新宋体" w:hAnsi="新宋体" w:eastAsia="新宋体" w:cs="新宋体"/>
          <w:b/>
          <w:sz w:val="28"/>
          <w:szCs w:val="28"/>
        </w:rPr>
        <w:t>领导小组成员职责</w:t>
      </w:r>
      <w:r>
        <w:rPr>
          <w:rFonts w:hint="eastAsia" w:ascii="新宋体" w:hAnsi="新宋体" w:eastAsia="新宋体" w:cs="新宋体"/>
          <w:sz w:val="28"/>
          <w:szCs w:val="28"/>
        </w:rPr>
        <w:t>：</w:t>
      </w:r>
    </w:p>
    <w:p>
      <w:pPr>
        <w:numPr>
          <w:ilvl w:val="0"/>
          <w:numId w:val="2"/>
        </w:numPr>
        <w:rPr>
          <w:rFonts w:hint="eastAsia" w:ascii="新宋体" w:hAnsi="新宋体" w:eastAsia="新宋体" w:cs="新宋体"/>
          <w:sz w:val="28"/>
          <w:szCs w:val="28"/>
        </w:rPr>
      </w:pPr>
      <w:r>
        <w:rPr>
          <w:rFonts w:hint="eastAsia" w:ascii="新宋体" w:hAnsi="新宋体" w:eastAsia="新宋体" w:cs="新宋体"/>
          <w:sz w:val="28"/>
          <w:szCs w:val="28"/>
        </w:rPr>
        <w:t>负责含油垃圾处理的报检工作。</w:t>
      </w:r>
    </w:p>
    <w:p>
      <w:pPr>
        <w:numPr>
          <w:ilvl w:val="0"/>
          <w:numId w:val="2"/>
        </w:numPr>
        <w:rPr>
          <w:rFonts w:hint="eastAsia" w:ascii="新宋体" w:hAnsi="新宋体" w:eastAsia="新宋体" w:cs="新宋体"/>
          <w:sz w:val="28"/>
          <w:szCs w:val="28"/>
        </w:rPr>
      </w:pPr>
      <w:r>
        <w:rPr>
          <w:rFonts w:hint="eastAsia" w:ascii="新宋体" w:hAnsi="新宋体" w:eastAsia="新宋体" w:cs="新宋体"/>
          <w:sz w:val="28"/>
          <w:szCs w:val="28"/>
        </w:rPr>
        <w:t>负责含油垃圾人员的组织和安排。</w:t>
      </w:r>
    </w:p>
    <w:p>
      <w:pPr>
        <w:numPr>
          <w:ilvl w:val="0"/>
          <w:numId w:val="2"/>
        </w:numPr>
        <w:rPr>
          <w:rFonts w:hint="eastAsia" w:ascii="新宋体" w:hAnsi="新宋体" w:eastAsia="新宋体" w:cs="新宋体"/>
          <w:sz w:val="28"/>
          <w:szCs w:val="28"/>
        </w:rPr>
      </w:pPr>
      <w:r>
        <w:rPr>
          <w:rFonts w:hint="eastAsia" w:ascii="新宋体" w:hAnsi="新宋体" w:eastAsia="新宋体" w:cs="新宋体"/>
          <w:sz w:val="28"/>
          <w:szCs w:val="28"/>
        </w:rPr>
        <w:t>负责含油垃圾人员的培训工作。</w:t>
      </w:r>
    </w:p>
    <w:p>
      <w:pPr>
        <w:numPr>
          <w:ilvl w:val="0"/>
          <w:numId w:val="2"/>
        </w:numPr>
        <w:rPr>
          <w:rFonts w:hint="eastAsia" w:ascii="新宋体" w:hAnsi="新宋体" w:eastAsia="新宋体" w:cs="新宋体"/>
          <w:sz w:val="28"/>
          <w:szCs w:val="28"/>
        </w:rPr>
      </w:pPr>
      <w:r>
        <w:rPr>
          <w:rFonts w:hint="eastAsia" w:ascii="新宋体" w:hAnsi="新宋体" w:eastAsia="新宋体" w:cs="新宋体"/>
          <w:sz w:val="28"/>
          <w:szCs w:val="28"/>
        </w:rPr>
        <w:t>负责含油垃圾处理不符合的纠正活动。</w:t>
      </w:r>
    </w:p>
    <w:p>
      <w:pPr>
        <w:ind w:left="570"/>
        <w:jc w:val="center"/>
        <w:rPr>
          <w:rFonts w:hint="eastAsia" w:ascii="新宋体" w:hAnsi="新宋体" w:eastAsia="新宋体" w:cs="新宋体"/>
          <w:sz w:val="28"/>
          <w:szCs w:val="28"/>
        </w:rPr>
      </w:pPr>
      <w:r>
        <w:rPr>
          <w:rFonts w:hint="eastAsia" w:ascii="新宋体" w:hAnsi="新宋体" w:eastAsia="新宋体" w:cs="新宋体"/>
          <w:sz w:val="28"/>
          <w:szCs w:val="28"/>
        </w:rPr>
        <mc:AlternateContent>
          <mc:Choice Requires="wpg">
            <w:drawing>
              <wp:inline distT="0" distB="0" distL="114300" distR="114300">
                <wp:extent cx="4800600" cy="2322195"/>
                <wp:effectExtent l="5080" t="4445" r="13970" b="16510"/>
                <wp:docPr id="11" name="组合 15" descr="463FE3FCD70C481d8AFC0DD9715750A7# #组合 1038"/>
                <wp:cNvGraphicFramePr/>
                <a:graphic xmlns:a="http://schemas.openxmlformats.org/drawingml/2006/main">
                  <a:graphicData uri="http://schemas.microsoft.com/office/word/2010/wordprocessingGroup">
                    <wpg:wgp>
                      <wpg:cNvGrpSpPr>
                        <a:grpSpLocks noRot="1"/>
                      </wpg:cNvGrpSpPr>
                      <wpg:grpSpPr>
                        <a:xfrm>
                          <a:off x="0" y="0"/>
                          <a:ext cx="4800600" cy="2322195"/>
                          <a:chOff x="0" y="0"/>
                          <a:chExt cx="3757" cy="5442"/>
                        </a:xfrm>
                      </wpg:grpSpPr>
                      <wps:wsp>
                        <wps:cNvPr id="1" name="图片 16"/>
                        <wps:cNvSpPr>
                          <a:spLocks noChangeAspect="1" noTextEdit="1"/>
                        </wps:cNvSpPr>
                        <wps:spPr>
                          <a:xfrm>
                            <a:off x="0" y="0"/>
                            <a:ext cx="3757" cy="5442"/>
                          </a:xfrm>
                          <a:prstGeom prst="rect">
                            <a:avLst/>
                          </a:prstGeom>
                          <a:noFill/>
                          <a:ln w="9525">
                            <a:noFill/>
                          </a:ln>
                        </wps:spPr>
                        <wps:bodyPr upright="1"/>
                      </wps:wsp>
                      <wps:wsp>
                        <wps:cNvPr id="2" name="_s1066"/>
                        <wps:cNvCnPr>
                          <a:stCxn id="10" idx="1"/>
                          <a:endCxn id="8" idx="2"/>
                        </wps:cNvCnPr>
                        <wps:spPr>
                          <a:xfrm rot="10800000">
                            <a:off x="1128" y="3112"/>
                            <a:ext cx="375" cy="1942"/>
                          </a:xfrm>
                          <a:prstGeom prst="bentConnector2">
                            <a:avLst/>
                          </a:prstGeom>
                          <a:ln w="28575" cap="flat" cmpd="sng">
                            <a:solidFill>
                              <a:srgbClr val="000000"/>
                            </a:solidFill>
                            <a:prstDash val="solid"/>
                            <a:miter/>
                            <a:headEnd type="none" w="med" len="med"/>
                            <a:tailEnd type="none" w="med" len="med"/>
                          </a:ln>
                        </wps:spPr>
                        <wps:bodyPr/>
                      </wps:wsp>
                      <wps:wsp>
                        <wps:cNvPr id="3" name="_s1064"/>
                        <wps:cNvCnPr>
                          <a:stCxn id="9" idx="1"/>
                          <a:endCxn id="8" idx="2"/>
                        </wps:cNvCnPr>
                        <wps:spPr>
                          <a:xfrm rot="10800000">
                            <a:off x="1128" y="3112"/>
                            <a:ext cx="375" cy="776"/>
                          </a:xfrm>
                          <a:prstGeom prst="bentConnector2">
                            <a:avLst/>
                          </a:prstGeom>
                          <a:ln w="28575" cap="flat" cmpd="sng">
                            <a:solidFill>
                              <a:srgbClr val="000000"/>
                            </a:solidFill>
                            <a:prstDash val="solid"/>
                            <a:miter/>
                            <a:headEnd type="none" w="med" len="med"/>
                            <a:tailEnd type="none" w="med" len="med"/>
                          </a:ln>
                        </wps:spPr>
                        <wps:bodyPr/>
                      </wps:wsp>
                      <wps:wsp>
                        <wps:cNvPr id="4" name="_s1062"/>
                        <wps:cNvCnPr>
                          <a:stCxn id="8" idx="0"/>
                          <a:endCxn id="7" idx="2"/>
                        </wps:cNvCnPr>
                        <wps:spPr>
                          <a:xfrm rot="5400000" flipH="1">
                            <a:off x="920" y="2125"/>
                            <a:ext cx="387" cy="1"/>
                          </a:xfrm>
                          <a:prstGeom prst="bentConnector3">
                            <a:avLst>
                              <a:gd name="adj1" fmla="val 50000"/>
                            </a:avLst>
                          </a:prstGeom>
                          <a:ln w="28575" cap="flat" cmpd="sng">
                            <a:solidFill>
                              <a:srgbClr val="000000"/>
                            </a:solidFill>
                            <a:prstDash val="solid"/>
                            <a:miter/>
                            <a:headEnd type="none" w="med" len="med"/>
                            <a:tailEnd type="none" w="med" len="med"/>
                          </a:ln>
                        </wps:spPr>
                        <wps:bodyPr/>
                      </wps:wsp>
                      <wps:wsp>
                        <wps:cNvPr id="5" name="_s1058"/>
                        <wps:cNvCnPr>
                          <a:stCxn id="7" idx="0"/>
                          <a:endCxn id="6" idx="2"/>
                        </wps:cNvCnPr>
                        <wps:spPr>
                          <a:xfrm rot="-5400000">
                            <a:off x="919" y="958"/>
                            <a:ext cx="388" cy="1"/>
                          </a:xfrm>
                          <a:prstGeom prst="straightConnector1">
                            <a:avLst/>
                          </a:prstGeom>
                          <a:ln w="28575" cap="flat" cmpd="sng">
                            <a:solidFill>
                              <a:srgbClr val="000000"/>
                            </a:solidFill>
                            <a:prstDash val="solid"/>
                            <a:headEnd type="none" w="med" len="med"/>
                            <a:tailEnd type="none" w="med" len="med"/>
                          </a:ln>
                        </wps:spPr>
                        <wps:bodyPr/>
                      </wps:wsp>
                      <wps:wsp>
                        <wps:cNvPr id="6" name="_s1054"/>
                        <wps:cNvSpPr/>
                        <wps:spPr>
                          <a:xfrm>
                            <a:off x="0" y="0"/>
                            <a:ext cx="2254" cy="778"/>
                          </a:xfrm>
                          <a:prstGeom prst="roundRect">
                            <a:avLst>
                              <a:gd name="adj" fmla="val 16667"/>
                            </a:avLst>
                          </a:prstGeom>
                          <a:solidFill>
                            <a:srgbClr val="00FFFF"/>
                          </a:solidFill>
                          <a:ln w="9525" cap="flat" cmpd="sng">
                            <a:solidFill>
                              <a:srgbClr val="00FFFF"/>
                            </a:solidFill>
                            <a:prstDash val="solid"/>
                            <a:headEnd type="none" w="med" len="med"/>
                            <a:tailEnd type="none" w="med" len="med"/>
                          </a:ln>
                        </wps:spPr>
                        <wps:txbx>
                          <w:txbxContent>
                            <w:p>
                              <w:pPr>
                                <w:jc w:val="center"/>
                                <w:rPr>
                                  <w:sz w:val="28"/>
                                  <w:szCs w:val="28"/>
                                </w:rPr>
                              </w:pPr>
                              <w:r>
                                <w:rPr>
                                  <w:rFonts w:hint="eastAsia"/>
                                  <w:sz w:val="28"/>
                                  <w:szCs w:val="28"/>
                                </w:rPr>
                                <w:t>领导小组组长</w:t>
                              </w:r>
                            </w:p>
                          </w:txbxContent>
                        </wps:txbx>
                        <wps:bodyPr lIns="0" tIns="0" rIns="0" bIns="0" anchor="ctr" upright="1"/>
                      </wps:wsp>
                      <wps:wsp>
                        <wps:cNvPr id="7" name="_s1055"/>
                        <wps:cNvSpPr/>
                        <wps:spPr>
                          <a:xfrm>
                            <a:off x="0" y="1167"/>
                            <a:ext cx="2254" cy="778"/>
                          </a:xfrm>
                          <a:prstGeom prst="roundRect">
                            <a:avLst>
                              <a:gd name="adj" fmla="val 16667"/>
                            </a:avLst>
                          </a:prstGeom>
                          <a:solidFill>
                            <a:srgbClr val="00FFFF"/>
                          </a:solidFill>
                          <a:ln w="9525" cap="flat" cmpd="sng">
                            <a:solidFill>
                              <a:srgbClr val="00FFFF"/>
                            </a:solidFill>
                            <a:prstDash val="solid"/>
                            <a:headEnd type="none" w="med" len="med"/>
                            <a:tailEnd type="none" w="med" len="med"/>
                          </a:ln>
                        </wps:spPr>
                        <wps:txbx>
                          <w:txbxContent>
                            <w:p>
                              <w:pPr>
                                <w:jc w:val="center"/>
                                <w:rPr>
                                  <w:sz w:val="28"/>
                                  <w:szCs w:val="28"/>
                                </w:rPr>
                              </w:pPr>
                              <w:r>
                                <w:rPr>
                                  <w:rFonts w:hint="eastAsia"/>
                                  <w:sz w:val="28"/>
                                  <w:szCs w:val="28"/>
                                </w:rPr>
                                <w:t>领导小组副组长</w:t>
                              </w:r>
                            </w:p>
                          </w:txbxContent>
                        </wps:txbx>
                        <wps:bodyPr lIns="0" tIns="0" rIns="0" bIns="0" anchor="ctr" upright="1"/>
                      </wps:wsp>
                      <wps:wsp>
                        <wps:cNvPr id="8" name="_s1061"/>
                        <wps:cNvSpPr/>
                        <wps:spPr>
                          <a:xfrm>
                            <a:off x="1" y="2334"/>
                            <a:ext cx="2253" cy="777"/>
                          </a:xfrm>
                          <a:prstGeom prst="roundRect">
                            <a:avLst>
                              <a:gd name="adj" fmla="val 16667"/>
                            </a:avLst>
                          </a:prstGeom>
                          <a:solidFill>
                            <a:srgbClr val="00FFFF"/>
                          </a:solidFill>
                          <a:ln w="9525" cap="flat" cmpd="sng">
                            <a:solidFill>
                              <a:srgbClr val="00FFFF"/>
                            </a:solidFill>
                            <a:prstDash val="solid"/>
                            <a:headEnd type="none" w="med" len="med"/>
                            <a:tailEnd type="none" w="med" len="med"/>
                          </a:ln>
                        </wps:spPr>
                        <wps:txbx>
                          <w:txbxContent>
                            <w:p>
                              <w:pPr>
                                <w:jc w:val="center"/>
                                <w:rPr>
                                  <w:sz w:val="28"/>
                                  <w:szCs w:val="28"/>
                                </w:rPr>
                              </w:pPr>
                              <w:r>
                                <w:rPr>
                                  <w:rFonts w:hint="eastAsia"/>
                                  <w:sz w:val="28"/>
                                  <w:szCs w:val="28"/>
                                </w:rPr>
                                <w:t>领导小组成员</w:t>
                              </w:r>
                            </w:p>
                          </w:txbxContent>
                        </wps:txbx>
                        <wps:bodyPr lIns="0" tIns="0" rIns="0" bIns="0" anchor="ctr" upright="1"/>
                      </wps:wsp>
                      <wps:wsp>
                        <wps:cNvPr id="9" name="_s1063"/>
                        <wps:cNvSpPr/>
                        <wps:spPr>
                          <a:xfrm>
                            <a:off x="1503" y="3500"/>
                            <a:ext cx="2253" cy="776"/>
                          </a:xfrm>
                          <a:prstGeom prst="roundRect">
                            <a:avLst>
                              <a:gd name="adj" fmla="val 16667"/>
                            </a:avLst>
                          </a:prstGeom>
                          <a:solidFill>
                            <a:srgbClr val="00FFFF"/>
                          </a:solidFill>
                          <a:ln w="9525" cap="flat" cmpd="sng">
                            <a:solidFill>
                              <a:srgbClr val="00FFFF"/>
                            </a:solidFill>
                            <a:prstDash val="solid"/>
                            <a:headEnd type="none" w="med" len="med"/>
                            <a:tailEnd type="none" w="med" len="med"/>
                          </a:ln>
                        </wps:spPr>
                        <wps:txbx>
                          <w:txbxContent>
                            <w:p>
                              <w:pPr>
                                <w:jc w:val="center"/>
                                <w:rPr>
                                  <w:sz w:val="28"/>
                                  <w:szCs w:val="28"/>
                                </w:rPr>
                              </w:pPr>
                              <w:r>
                                <w:rPr>
                                  <w:rFonts w:hint="eastAsia"/>
                                  <w:sz w:val="28"/>
                                  <w:szCs w:val="28"/>
                                </w:rPr>
                                <w:t>作业小组</w:t>
                              </w:r>
                            </w:p>
                          </w:txbxContent>
                        </wps:txbx>
                        <wps:bodyPr lIns="0" tIns="0" rIns="0" bIns="0" anchor="ctr" upright="1"/>
                      </wps:wsp>
                      <wps:wsp>
                        <wps:cNvPr id="10" name="_s1065"/>
                        <wps:cNvSpPr/>
                        <wps:spPr>
                          <a:xfrm>
                            <a:off x="1503" y="4665"/>
                            <a:ext cx="2254" cy="777"/>
                          </a:xfrm>
                          <a:prstGeom prst="roundRect">
                            <a:avLst>
                              <a:gd name="adj" fmla="val 16667"/>
                            </a:avLst>
                          </a:prstGeom>
                          <a:solidFill>
                            <a:srgbClr val="00FFFF"/>
                          </a:solidFill>
                          <a:ln w="9525" cap="flat" cmpd="sng">
                            <a:solidFill>
                              <a:srgbClr val="00FFFF"/>
                            </a:solidFill>
                            <a:prstDash val="solid"/>
                            <a:headEnd type="none" w="med" len="med"/>
                            <a:tailEnd type="none" w="med" len="med"/>
                          </a:ln>
                        </wps:spPr>
                        <wps:txbx>
                          <w:txbxContent>
                            <w:p>
                              <w:pPr>
                                <w:jc w:val="center"/>
                                <w:rPr>
                                  <w:sz w:val="28"/>
                                  <w:szCs w:val="28"/>
                                </w:rPr>
                              </w:pPr>
                              <w:r>
                                <w:rPr>
                                  <w:rFonts w:hint="eastAsia"/>
                                  <w:sz w:val="28"/>
                                  <w:szCs w:val="28"/>
                                </w:rPr>
                                <w:t>作业小组</w:t>
                              </w:r>
                            </w:p>
                          </w:txbxContent>
                        </wps:txbx>
                        <wps:bodyPr lIns="0" tIns="0" rIns="0" bIns="0" anchor="ctr" upright="1"/>
                      </wps:wsp>
                    </wpg:wgp>
                  </a:graphicData>
                </a:graphic>
              </wp:inline>
            </w:drawing>
          </mc:Choice>
          <mc:Fallback>
            <w:pict>
              <v:group id="组合 15" o:spid="_x0000_s1026" o:spt="203" alt="463FE3FCD70C481d8AFC0DD9715750A7# #组合 1038" style="height:182.85pt;width:378pt;" coordsize="3757,5442" o:gfxdata="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">
                <o:lock v:ext="edit" rotation="t" aspectratio="f"/>
                <v:rect id="图片 16" o:spid="_x0000_s1026" o:spt="1" style="position:absolute;left:0;top:0;height:5442;width:3757;"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text="t" aspectratio="t"/>
                </v:rect>
                <v:shape id="_s1066" o:spid="_x0000_s1026" o:spt="33" type="#_x0000_t33" style="position:absolute;left:1128;top:3112;height:1942;width:375;rotation:11796480f;" filled="f" stroked="t" coordsize="21600,21600" o:gfxdata="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QKLlLsAAADa&#10;AAAADwAAAAAAAAABACAAAAAiAAAAZHJzL2Rvd25yZXYueG1sUEsBAhQAFAAAAAgAh07iQDMvBZ47&#10;AAAAOQAAABAAAAAAAAAAAQAgAAAACgEAAGRycy9zaGFwZXhtbC54bWxQSwUGAAAAAAYABgBbAQAA&#10;tAMAAAAA&#10;">
                  <v:fill on="f" focussize="0,0"/>
                  <v:stroke weight="2.25pt" color="#000000" joinstyle="miter"/>
                  <v:imagedata o:title=""/>
                  <o:lock v:ext="edit" aspectratio="f"/>
                </v:shape>
                <v:shape id="_s1064" o:spid="_x0000_s1026" o:spt="33" type="#_x0000_t33" style="position:absolute;left:1128;top:3112;height:776;width:375;rotation:11796480f;" filled="f" stroked="t" coordsize="21600,21600" o:gfxdata="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k4uD7sAAADa&#10;AAAADwAAAAAAAAABACAAAAAiAAAAZHJzL2Rvd25yZXYueG1sUEsBAhQAFAAAAAgAh07iQDMvBZ47&#10;AAAAOQAAABAAAAAAAAAAAQAgAAAACgEAAGRycy9zaGFwZXhtbC54bWxQSwUGAAAAAAYABgBbAQAA&#10;tAMAAAAA&#10;">
                  <v:fill on="f" focussize="0,0"/>
                  <v:stroke weight="2.25pt" color="#000000" joinstyle="miter"/>
                  <v:imagedata o:title=""/>
                  <o:lock v:ext="edit" aspectratio="f"/>
                </v:shape>
                <v:shape id="_s1062" o:spid="_x0000_s1026" o:spt="34" type="#_x0000_t34" style="position:absolute;left:920;top:2125;flip:x;height:1;width:387;rotation:-5898240f;" filled="f" stroked="t" coordsize="21600,21600" o:gfxdata="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LlMu8AAAA&#10;2gAAAA8AAAAAAAAAAQAgAAAAIgAAAGRycy9kb3ducmV2LnhtbFBLAQIUABQAAAAIAIdO4kAzLwWe&#10;OwAAADkAAAAQAAAAAAAAAAEAIAAAAAsBAABkcnMvc2hhcGV4bWwueG1sUEsFBgAAAAAGAAYAWwEA&#10;ALUDAAAAAA==&#10;" adj="10800">
                  <v:fill on="f" focussize="0,0"/>
                  <v:stroke weight="2.25pt" color="#000000" joinstyle="miter"/>
                  <v:imagedata o:title=""/>
                  <o:lock v:ext="edit" aspectratio="f"/>
                </v:shape>
                <v:shape id="_s1058" o:spid="_x0000_s1026" o:spt="32" type="#_x0000_t32" style="position:absolute;left:919;top:958;height:1;width:388;rotation:-5898240f;" filled="f" stroked="t" coordsize="21600,21600" o:gfxdata="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2z9S7twAAANoAAAAP&#10;AAAAAAAAAAEAIAAAACIAAABkcnMvZG93bnJldi54bWxQSwECFAAUAAAACACHTuJAMy8FnjsAAAA5&#10;AAAAEAAAAAAAAAABACAAAAAGAQAAZHJzL3NoYXBleG1sLnhtbFBLBQYAAAAABgAGAFsBAACwAwAA&#10;AAA=&#10;">
                  <v:fill on="f" focussize="0,0"/>
                  <v:stroke weight="2.25pt" color="#000000" joinstyle="round"/>
                  <v:imagedata o:title=""/>
                  <o:lock v:ext="edit" aspectratio="f"/>
                </v:shape>
                <v:roundrect id="_s1054" o:spid="_x0000_s1026" o:spt="2" style="position:absolute;left:0;top:0;height:778;width:2254;v-text-anchor:middle;" fillcolor="#00FFFF" filled="t" stroked="t" coordsize="21600,21600" arcsize="0.166666666666667" o:gfxdata="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0Ob7sAAADa&#10;AAAADwAAAAAAAAABACAAAAAiAAAAZHJzL2Rvd25yZXYueG1sUEsBAhQAFAAAAAgAh07iQDMvBZ47&#10;AAAAOQAAABAAAAAAAAAAAQAgAAAACgEAAGRycy9zaGFwZXhtbC54bWxQSwUGAAAAAAYABgBbAQAA&#10;tAMAAAAA&#10;">
                  <v:fill on="t" focussize="0,0"/>
                  <v:stroke color="#00FFFF" joinstyle="round"/>
                  <v:imagedata o:title=""/>
                  <o:lock v:ext="edit" aspectratio="f"/>
                  <v:textbox inset="0mm,0mm,0mm,0mm">
                    <w:txbxContent>
                      <w:p>
                        <w:pPr>
                          <w:jc w:val="center"/>
                          <w:rPr>
                            <w:sz w:val="28"/>
                            <w:szCs w:val="28"/>
                          </w:rPr>
                        </w:pPr>
                        <w:r>
                          <w:rPr>
                            <w:rFonts w:hint="eastAsia"/>
                            <w:sz w:val="28"/>
                            <w:szCs w:val="28"/>
                          </w:rPr>
                          <w:t>领导小组组长</w:t>
                        </w:r>
                      </w:p>
                    </w:txbxContent>
                  </v:textbox>
                </v:roundrect>
                <v:roundrect id="_s1055" o:spid="_x0000_s1026" o:spt="2" style="position:absolute;left:0;top:1167;height:778;width:2254;v-text-anchor:middle;" fillcolor="#00FFFF" filled="t" stroked="t" coordsize="21600,21600" arcsize="0.166666666666667" o:gfxdata="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gav0vQAA&#10;ANoAAAAPAAAAAAAAAAEAIAAAACIAAABkcnMvZG93bnJldi54bWxQSwECFAAUAAAACACHTuJAMy8F&#10;njsAAAA5AAAAEAAAAAAAAAABACAAAAAMAQAAZHJzL3NoYXBleG1sLnhtbFBLBQYAAAAABgAGAFsB&#10;AAC2AwAAAAA=&#10;">
                  <v:fill on="t" focussize="0,0"/>
                  <v:stroke color="#00FFFF" joinstyle="round"/>
                  <v:imagedata o:title=""/>
                  <o:lock v:ext="edit" aspectratio="f"/>
                  <v:textbox inset="0mm,0mm,0mm,0mm">
                    <w:txbxContent>
                      <w:p>
                        <w:pPr>
                          <w:jc w:val="center"/>
                          <w:rPr>
                            <w:sz w:val="28"/>
                            <w:szCs w:val="28"/>
                          </w:rPr>
                        </w:pPr>
                        <w:r>
                          <w:rPr>
                            <w:rFonts w:hint="eastAsia"/>
                            <w:sz w:val="28"/>
                            <w:szCs w:val="28"/>
                          </w:rPr>
                          <w:t>领导小组副组长</w:t>
                        </w:r>
                      </w:p>
                    </w:txbxContent>
                  </v:textbox>
                </v:roundrect>
                <v:roundrect id="_s1061" o:spid="_x0000_s1026" o:spt="2" style="position:absolute;left:1;top:2334;height:777;width:2253;v-text-anchor:middle;" fillcolor="#00FFFF" filled="t" stroked="t" coordsize="21600,21600" arcsize="0.166666666666667" o:gfxdata="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eP4a8AAAA&#10;2gAAAA8AAAAAAAAAAQAgAAAAIgAAAGRycy9kb3ducmV2LnhtbFBLAQIUABQAAAAIAIdO4kAzLwWe&#10;OwAAADkAAAAQAAAAAAAAAAEAIAAAAAsBAABkcnMvc2hhcGV4bWwueG1sUEsFBgAAAAAGAAYAWwEA&#10;ALUDAAAAAA==&#10;">
                  <v:fill on="t" focussize="0,0"/>
                  <v:stroke color="#00FFFF" joinstyle="round"/>
                  <v:imagedata o:title=""/>
                  <o:lock v:ext="edit" aspectratio="f"/>
                  <v:textbox inset="0mm,0mm,0mm,0mm">
                    <w:txbxContent>
                      <w:p>
                        <w:pPr>
                          <w:jc w:val="center"/>
                          <w:rPr>
                            <w:sz w:val="28"/>
                            <w:szCs w:val="28"/>
                          </w:rPr>
                        </w:pPr>
                        <w:r>
                          <w:rPr>
                            <w:rFonts w:hint="eastAsia"/>
                            <w:sz w:val="28"/>
                            <w:szCs w:val="28"/>
                          </w:rPr>
                          <w:t>领导小组成员</w:t>
                        </w:r>
                      </w:p>
                    </w:txbxContent>
                  </v:textbox>
                </v:roundrect>
                <v:roundrect id="_s1063" o:spid="_x0000_s1026" o:spt="2" style="position:absolute;left:1503;top:3500;height:776;width:2253;v-text-anchor:middle;" fillcolor="#00FFFF" filled="t" stroked="t" coordsize="21600,21600" arcsize="0.166666666666667" o:gfxdata="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tSmh28AAAA&#10;2gAAAA8AAAAAAAAAAQAgAAAAIgAAAGRycy9kb3ducmV2LnhtbFBLAQIUABQAAAAIAIdO4kAzLwWe&#10;OwAAADkAAAAQAAAAAAAAAAEAIAAAAAsBAABkcnMvc2hhcGV4bWwueG1sUEsFBgAAAAAGAAYAWwEA&#10;ALUDAAAAAA==&#10;">
                  <v:fill on="t" focussize="0,0"/>
                  <v:stroke color="#00FFFF" joinstyle="round"/>
                  <v:imagedata o:title=""/>
                  <o:lock v:ext="edit" aspectratio="f"/>
                  <v:textbox inset="0mm,0mm,0mm,0mm">
                    <w:txbxContent>
                      <w:p>
                        <w:pPr>
                          <w:jc w:val="center"/>
                          <w:rPr>
                            <w:sz w:val="28"/>
                            <w:szCs w:val="28"/>
                          </w:rPr>
                        </w:pPr>
                        <w:r>
                          <w:rPr>
                            <w:rFonts w:hint="eastAsia"/>
                            <w:sz w:val="28"/>
                            <w:szCs w:val="28"/>
                          </w:rPr>
                          <w:t>作业小组</w:t>
                        </w:r>
                      </w:p>
                    </w:txbxContent>
                  </v:textbox>
                </v:roundrect>
                <v:roundrect id="_s1065" o:spid="_x0000_s1026" o:spt="2" style="position:absolute;left:1503;top:4665;height:777;width:2254;v-text-anchor:middle;" fillcolor="#00FFFF" filled="t" stroked="t" coordsize="21600,21600" arcsize="0.166666666666667" o:gfxdata="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i0+ivQAA&#10;ANsAAAAPAAAAAAAAAAEAIAAAACIAAABkcnMvZG93bnJldi54bWxQSwECFAAUAAAACACHTuJAMy8F&#10;njsAAAA5AAAAEAAAAAAAAAABACAAAAAMAQAAZHJzL3NoYXBleG1sLnhtbFBLBQYAAAAABgAGAFsB&#10;AAC2AwAAAAA=&#10;">
                  <v:fill on="t" focussize="0,0"/>
                  <v:stroke color="#00FFFF" joinstyle="round"/>
                  <v:imagedata o:title=""/>
                  <o:lock v:ext="edit" aspectratio="f"/>
                  <v:textbox inset="0mm,0mm,0mm,0mm">
                    <w:txbxContent>
                      <w:p>
                        <w:pPr>
                          <w:jc w:val="center"/>
                          <w:rPr>
                            <w:sz w:val="28"/>
                            <w:szCs w:val="28"/>
                          </w:rPr>
                        </w:pPr>
                        <w:r>
                          <w:rPr>
                            <w:rFonts w:hint="eastAsia"/>
                            <w:sz w:val="28"/>
                            <w:szCs w:val="28"/>
                          </w:rPr>
                          <w:t>作业小组</w:t>
                        </w:r>
                      </w:p>
                    </w:txbxContent>
                  </v:textbox>
                </v:roundrect>
                <w10:wrap type="none"/>
                <w10:anchorlock/>
              </v:group>
            </w:pict>
          </mc:Fallback>
        </mc:AlternateContent>
      </w:r>
    </w:p>
    <w:p>
      <w:pPr>
        <w:rPr>
          <w:rFonts w:hint="eastAsia" w:ascii="新宋体" w:hAnsi="新宋体" w:eastAsia="新宋体" w:cs="新宋体"/>
          <w:b/>
          <w:sz w:val="28"/>
          <w:szCs w:val="28"/>
        </w:rPr>
      </w:pPr>
      <w:r>
        <w:rPr>
          <w:rFonts w:hint="eastAsia" w:ascii="新宋体" w:hAnsi="新宋体" w:eastAsia="新宋体" w:cs="新宋体"/>
          <w:sz w:val="28"/>
          <w:szCs w:val="28"/>
        </w:rPr>
        <w:t>4.4</w:t>
      </w:r>
      <w:r>
        <w:rPr>
          <w:rFonts w:hint="eastAsia" w:ascii="新宋体" w:hAnsi="新宋体" w:eastAsia="新宋体" w:cs="新宋体"/>
          <w:b/>
          <w:sz w:val="28"/>
          <w:szCs w:val="28"/>
        </w:rPr>
        <w:t>含油垃圾处理文件和记录管理</w:t>
      </w:r>
    </w:p>
    <w:p>
      <w:pPr>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公司按照《质量环境安全防污染综合管理体系》的要求和规定，由</w:t>
      </w:r>
      <w:r>
        <w:rPr>
          <w:rFonts w:hint="eastAsia" w:ascii="新宋体" w:hAnsi="新宋体" w:eastAsia="新宋体" w:cs="新宋体"/>
          <w:color w:val="000000"/>
          <w:sz w:val="28"/>
          <w:szCs w:val="28"/>
        </w:rPr>
        <w:t>张琼</w:t>
      </w:r>
      <w:r>
        <w:rPr>
          <w:rFonts w:hint="eastAsia" w:ascii="新宋体" w:hAnsi="新宋体" w:eastAsia="新宋体" w:cs="新宋体"/>
          <w:sz w:val="28"/>
          <w:szCs w:val="28"/>
        </w:rPr>
        <w:t>负责含油垃圾接收处理文件和记录的控制工作，公司业务人员和作业人员必须严格按文件要求执行。</w:t>
      </w:r>
    </w:p>
    <w:p>
      <w:pPr>
        <w:rPr>
          <w:rFonts w:hint="eastAsia" w:ascii="新宋体" w:hAnsi="新宋体" w:eastAsia="新宋体" w:cs="新宋体"/>
          <w:b/>
          <w:sz w:val="28"/>
          <w:szCs w:val="28"/>
        </w:rPr>
      </w:pPr>
      <w:r>
        <w:rPr>
          <w:rFonts w:hint="eastAsia" w:ascii="新宋体" w:hAnsi="新宋体" w:eastAsia="新宋体" w:cs="新宋体"/>
          <w:b/>
          <w:sz w:val="28"/>
          <w:szCs w:val="28"/>
        </w:rPr>
        <w:t>4.5船舶垃圾处理日常监督管理制度</w:t>
      </w:r>
    </w:p>
    <w:p>
      <w:pPr>
        <w:ind w:left="560"/>
        <w:rPr>
          <w:rFonts w:hint="eastAsia" w:ascii="新宋体" w:hAnsi="新宋体" w:eastAsia="新宋体" w:cs="新宋体"/>
          <w:sz w:val="28"/>
          <w:szCs w:val="28"/>
        </w:rPr>
      </w:pPr>
      <w:r>
        <w:rPr>
          <w:rFonts w:hint="eastAsia" w:ascii="新宋体" w:hAnsi="新宋体" w:eastAsia="新宋体" w:cs="新宋体"/>
          <w:sz w:val="28"/>
          <w:szCs w:val="28"/>
        </w:rPr>
        <w:t>公司将按照《安全营运和防治污染管理制度》中作业过程的监视</w:t>
      </w:r>
    </w:p>
    <w:p>
      <w:pPr>
        <w:rPr>
          <w:rFonts w:hint="eastAsia" w:ascii="新宋体" w:hAnsi="新宋体" w:eastAsia="新宋体" w:cs="新宋体"/>
          <w:b/>
          <w:sz w:val="28"/>
          <w:szCs w:val="28"/>
        </w:rPr>
      </w:pPr>
      <w:r>
        <w:rPr>
          <w:rFonts w:hint="eastAsia" w:ascii="新宋体" w:hAnsi="新宋体" w:eastAsia="新宋体" w:cs="新宋体"/>
          <w:sz w:val="28"/>
          <w:szCs w:val="28"/>
        </w:rPr>
        <w:t>和测量的作业指导书要求，由管理者代表负责对垃圾接收处理全过程进行监督，对不符合规定和要求的作业过程，进行分析和纠正，必要时对违反操作规程的人员进行处分，直到垃圾处理全过程都能符合要求和规定。</w:t>
      </w:r>
    </w:p>
    <w:p>
      <w:pPr>
        <w:rPr>
          <w:rFonts w:hint="eastAsia" w:ascii="新宋体" w:hAnsi="新宋体" w:eastAsia="新宋体" w:cs="新宋体"/>
          <w:b/>
          <w:sz w:val="28"/>
          <w:szCs w:val="28"/>
        </w:rPr>
      </w:pPr>
      <w:r>
        <w:rPr>
          <w:rFonts w:hint="eastAsia" w:ascii="新宋体" w:hAnsi="新宋体" w:eastAsia="新宋体" w:cs="新宋体"/>
          <w:b/>
          <w:sz w:val="28"/>
          <w:szCs w:val="28"/>
        </w:rPr>
        <w:t>4.6含油垃圾处理流程描述</w:t>
      </w:r>
    </w:p>
    <w:p>
      <w:pPr>
        <w:spacing w:line="360" w:lineRule="auto"/>
        <w:rPr>
          <w:rFonts w:hint="eastAsia" w:ascii="新宋体" w:hAnsi="新宋体" w:eastAsia="新宋体" w:cs="新宋体"/>
          <w:b/>
          <w:sz w:val="28"/>
          <w:szCs w:val="28"/>
        </w:rPr>
      </w:pPr>
      <w:r>
        <w:rPr>
          <w:rFonts w:hint="eastAsia" w:ascii="新宋体" w:hAnsi="新宋体" w:eastAsia="新宋体" w:cs="新宋体"/>
          <w:b/>
          <w:sz w:val="28"/>
          <w:szCs w:val="28"/>
        </w:rPr>
        <w:t>(1) 我司通知</w:t>
      </w:r>
      <w:r>
        <w:rPr>
          <w:rFonts w:hint="eastAsia" w:ascii="新宋体" w:hAnsi="新宋体" w:eastAsia="新宋体" w:cs="新宋体"/>
          <w:b/>
          <w:color w:val="000000"/>
          <w:sz w:val="28"/>
          <w:szCs w:val="28"/>
        </w:rPr>
        <w:t>连云港市铃木组废弃物处理有限公司</w:t>
      </w:r>
    </w:p>
    <w:p>
      <w:pPr>
        <w:spacing w:line="360" w:lineRule="auto"/>
        <w:ind w:left="360"/>
        <w:rPr>
          <w:rFonts w:hint="eastAsia" w:ascii="新宋体" w:hAnsi="新宋体" w:eastAsia="新宋体" w:cs="新宋体"/>
          <w:sz w:val="28"/>
          <w:szCs w:val="28"/>
        </w:rPr>
      </w:pPr>
      <w:r>
        <w:rPr>
          <w:rFonts w:hint="eastAsia" w:ascii="新宋体" w:hAnsi="新宋体" w:eastAsia="新宋体" w:cs="新宋体"/>
          <w:sz w:val="28"/>
          <w:szCs w:val="28"/>
        </w:rPr>
        <w:t>我司根据溢油应急回收上来的含油垃圾情况，依据合同规定，通</w:t>
      </w:r>
    </w:p>
    <w:p>
      <w:pPr>
        <w:spacing w:line="360" w:lineRule="auto"/>
        <w:rPr>
          <w:rFonts w:hint="eastAsia" w:ascii="新宋体" w:hAnsi="新宋体" w:eastAsia="新宋体" w:cs="新宋体"/>
          <w:sz w:val="28"/>
          <w:szCs w:val="28"/>
        </w:rPr>
      </w:pPr>
      <w:r>
        <w:rPr>
          <w:rFonts w:hint="eastAsia" w:ascii="新宋体" w:hAnsi="新宋体" w:eastAsia="新宋体" w:cs="新宋体"/>
          <w:sz w:val="28"/>
          <w:szCs w:val="28"/>
        </w:rPr>
        <w:t>知连云港市铃木组废弃物处理有限公司派垃圾车到约定的地点将含油垃圾交他们进行无害化处理。</w:t>
      </w:r>
    </w:p>
    <w:p>
      <w:pPr>
        <w:spacing w:line="360" w:lineRule="auto"/>
        <w:rPr>
          <w:rFonts w:hint="eastAsia" w:ascii="新宋体" w:hAnsi="新宋体" w:eastAsia="新宋体" w:cs="新宋体"/>
          <w:b/>
          <w:sz w:val="28"/>
          <w:szCs w:val="28"/>
        </w:rPr>
      </w:pPr>
      <w:r>
        <w:rPr>
          <w:rFonts w:hint="eastAsia" w:ascii="新宋体" w:hAnsi="新宋体" w:eastAsia="新宋体" w:cs="新宋体"/>
          <w:b/>
          <w:bCs/>
          <w:sz w:val="28"/>
          <w:szCs w:val="28"/>
        </w:rPr>
        <w:t xml:space="preserve"> (2) 作</w:t>
      </w:r>
      <w:r>
        <w:rPr>
          <w:rFonts w:hint="eastAsia" w:ascii="新宋体" w:hAnsi="新宋体" w:eastAsia="新宋体" w:cs="新宋体"/>
          <w:b/>
          <w:sz w:val="28"/>
          <w:szCs w:val="28"/>
        </w:rPr>
        <w:t>业人员从船上卸垃圾</w:t>
      </w:r>
    </w:p>
    <w:p>
      <w:pPr>
        <w:spacing w:line="360" w:lineRule="auto"/>
        <w:rPr>
          <w:rFonts w:hint="eastAsia" w:ascii="新宋体" w:hAnsi="新宋体" w:eastAsia="新宋体" w:cs="新宋体"/>
          <w:sz w:val="28"/>
          <w:szCs w:val="28"/>
        </w:rPr>
      </w:pPr>
      <w:r>
        <w:rPr>
          <w:rFonts w:hint="eastAsia" w:ascii="新宋体" w:hAnsi="新宋体" w:eastAsia="新宋体" w:cs="新宋体"/>
          <w:sz w:val="28"/>
          <w:szCs w:val="28"/>
        </w:rPr>
        <w:t xml:space="preserve">   作业人员从船上将含油垃圾卸下，卸垃圾时注意垃圾袋是否有破损，如果发现垃圾袋破损，应加套一个垃圾袋，可以有效防止在卸垃圾时，垃圾从袋中漏出，造成二次污染。卸垃圾时应身穿工作服、工作鞋、带工作帽、带手套，必要时须带口罩或其他必须的防护用品。</w:t>
      </w:r>
    </w:p>
    <w:p>
      <w:pPr>
        <w:spacing w:line="360" w:lineRule="auto"/>
        <w:rPr>
          <w:rFonts w:hint="eastAsia" w:ascii="新宋体" w:hAnsi="新宋体" w:eastAsia="新宋体" w:cs="新宋体"/>
          <w:b/>
          <w:sz w:val="28"/>
          <w:szCs w:val="28"/>
        </w:rPr>
      </w:pPr>
      <w:r>
        <w:rPr>
          <w:rFonts w:hint="eastAsia" w:ascii="新宋体" w:hAnsi="新宋体" w:eastAsia="新宋体" w:cs="新宋体"/>
          <w:b/>
          <w:sz w:val="28"/>
          <w:szCs w:val="28"/>
        </w:rPr>
        <w:t>（3）垃圾装运车将垃圾拉到环保部门</w:t>
      </w:r>
    </w:p>
    <w:p>
      <w:pPr>
        <w:spacing w:line="360" w:lineRule="auto"/>
        <w:ind w:left="360"/>
        <w:rPr>
          <w:rFonts w:hint="eastAsia" w:ascii="新宋体" w:hAnsi="新宋体" w:eastAsia="新宋体" w:cs="新宋体"/>
          <w:sz w:val="28"/>
          <w:szCs w:val="28"/>
        </w:rPr>
      </w:pPr>
      <w:r>
        <w:rPr>
          <w:rFonts w:hint="eastAsia" w:ascii="新宋体" w:hAnsi="新宋体" w:eastAsia="新宋体" w:cs="新宋体"/>
          <w:sz w:val="28"/>
          <w:szCs w:val="28"/>
        </w:rPr>
        <w:t>作业人员将船舶垃圾装上车后，应立即将车门关好，防止垃圾二</w:t>
      </w:r>
    </w:p>
    <w:p>
      <w:pPr>
        <w:spacing w:line="360" w:lineRule="auto"/>
        <w:rPr>
          <w:rFonts w:hint="eastAsia" w:ascii="新宋体" w:hAnsi="新宋体" w:eastAsia="新宋体" w:cs="新宋体"/>
          <w:sz w:val="28"/>
          <w:szCs w:val="28"/>
        </w:rPr>
      </w:pPr>
      <w:r>
        <w:rPr>
          <w:rFonts w:hint="eastAsia" w:ascii="新宋体" w:hAnsi="新宋体" w:eastAsia="新宋体" w:cs="新宋体"/>
          <w:sz w:val="28"/>
          <w:szCs w:val="28"/>
        </w:rPr>
        <w:t>次污染。垃圾装运车运输途中不得随意停留，不得随意开启车厢门，直至到达环保部门。</w:t>
      </w:r>
    </w:p>
    <w:p>
      <w:pPr>
        <w:spacing w:line="360" w:lineRule="auto"/>
        <w:rPr>
          <w:rFonts w:hint="eastAsia" w:ascii="新宋体" w:hAnsi="新宋体" w:eastAsia="新宋体" w:cs="新宋体"/>
          <w:b/>
          <w:sz w:val="28"/>
          <w:szCs w:val="28"/>
        </w:rPr>
      </w:pPr>
      <w:r>
        <w:rPr>
          <w:rFonts w:hint="eastAsia" w:ascii="新宋体" w:hAnsi="新宋体" w:eastAsia="新宋体" w:cs="新宋体"/>
          <w:b/>
          <w:sz w:val="28"/>
          <w:szCs w:val="28"/>
        </w:rPr>
        <w:t>（4）环保部门对垃圾进行无害化处理</w:t>
      </w:r>
    </w:p>
    <w:p>
      <w:pPr>
        <w:spacing w:line="360" w:lineRule="auto"/>
        <w:ind w:left="359" w:leftChars="171" w:firstLine="140" w:firstLineChars="50"/>
        <w:rPr>
          <w:rFonts w:hint="eastAsia" w:ascii="新宋体" w:hAnsi="新宋体" w:eastAsia="新宋体" w:cs="新宋体"/>
          <w:sz w:val="28"/>
          <w:szCs w:val="28"/>
        </w:rPr>
      </w:pPr>
      <w:r>
        <w:rPr>
          <w:rFonts w:hint="eastAsia" w:ascii="新宋体" w:hAnsi="新宋体" w:eastAsia="新宋体" w:cs="新宋体"/>
          <w:sz w:val="28"/>
          <w:szCs w:val="28"/>
        </w:rPr>
        <w:t>装运垃圾的车辆到达环保部门后，经环保部门的工作人员允许方</w:t>
      </w:r>
    </w:p>
    <w:p>
      <w:pPr>
        <w:spacing w:line="360" w:lineRule="auto"/>
        <w:rPr>
          <w:rFonts w:hint="eastAsia" w:ascii="新宋体" w:hAnsi="新宋体" w:eastAsia="新宋体" w:cs="新宋体"/>
          <w:b/>
          <w:sz w:val="28"/>
          <w:szCs w:val="28"/>
        </w:rPr>
      </w:pPr>
      <w:r>
        <w:rPr>
          <w:rFonts w:hint="eastAsia" w:ascii="新宋体" w:hAnsi="新宋体" w:eastAsia="新宋体" w:cs="新宋体"/>
          <w:sz w:val="28"/>
          <w:szCs w:val="28"/>
        </w:rPr>
        <w:t>可将开启车门卸下车内垃圾。并由环保部门进行无害化处理。</w:t>
      </w:r>
    </w:p>
    <w:p>
      <w:pPr>
        <w:rPr>
          <w:rFonts w:hint="eastAsia" w:ascii="新宋体" w:hAnsi="新宋体" w:eastAsia="新宋体" w:cs="新宋体"/>
          <w:b/>
          <w:sz w:val="28"/>
          <w:szCs w:val="28"/>
        </w:rPr>
      </w:pPr>
      <w:r>
        <w:rPr>
          <w:rFonts w:hint="eastAsia" w:ascii="新宋体" w:hAnsi="新宋体" w:eastAsia="新宋体" w:cs="新宋体"/>
          <w:b/>
          <w:sz w:val="28"/>
          <w:szCs w:val="28"/>
        </w:rPr>
        <w:t>4.7垃圾运输作业指导书</w:t>
      </w:r>
    </w:p>
    <w:p>
      <w:pPr>
        <w:spacing w:line="360" w:lineRule="auto"/>
        <w:rPr>
          <w:rFonts w:hint="eastAsia" w:ascii="新宋体" w:hAnsi="新宋体" w:eastAsia="新宋体" w:cs="新宋体"/>
          <w:sz w:val="28"/>
          <w:szCs w:val="28"/>
        </w:rPr>
      </w:pPr>
      <w:r>
        <w:rPr>
          <w:rFonts w:hint="eastAsia" w:ascii="新宋体" w:hAnsi="新宋体" w:eastAsia="新宋体" w:cs="新宋体"/>
          <w:sz w:val="28"/>
          <w:szCs w:val="28"/>
        </w:rPr>
        <w:t>(1)装运垃圾的车辆必须遵守相关部门人员的指挥，车辆的停放地点必须符合相关部门的要求。</w:t>
      </w:r>
    </w:p>
    <w:p>
      <w:pPr>
        <w:spacing w:line="360" w:lineRule="auto"/>
        <w:rPr>
          <w:rFonts w:hint="eastAsia" w:ascii="新宋体" w:hAnsi="新宋体" w:eastAsia="新宋体" w:cs="新宋体"/>
          <w:sz w:val="28"/>
          <w:szCs w:val="28"/>
        </w:rPr>
      </w:pPr>
      <w:r>
        <w:rPr>
          <w:rFonts w:hint="eastAsia" w:ascii="新宋体" w:hAnsi="新宋体" w:eastAsia="新宋体" w:cs="新宋体"/>
          <w:sz w:val="28"/>
          <w:szCs w:val="28"/>
        </w:rPr>
        <w:t>(2)垃圾装上车后，应将车门关闭好，防止垃圾袋掉落。</w:t>
      </w:r>
    </w:p>
    <w:p>
      <w:pPr>
        <w:spacing w:line="360" w:lineRule="auto"/>
        <w:rPr>
          <w:rFonts w:hint="eastAsia" w:ascii="新宋体" w:hAnsi="新宋体" w:eastAsia="新宋体" w:cs="新宋体"/>
          <w:sz w:val="28"/>
          <w:szCs w:val="28"/>
        </w:rPr>
      </w:pPr>
      <w:r>
        <w:rPr>
          <w:rFonts w:hint="eastAsia" w:ascii="新宋体" w:hAnsi="新宋体" w:eastAsia="新宋体" w:cs="新宋体"/>
          <w:sz w:val="28"/>
          <w:szCs w:val="28"/>
        </w:rPr>
        <w:t>(3)装运垃圾后，应尽快将垃圾拉到环保部门处理，路上没有特殊事情，不允许滞留。</w:t>
      </w:r>
    </w:p>
    <w:p>
      <w:pPr>
        <w:spacing w:line="360" w:lineRule="auto"/>
        <w:rPr>
          <w:rFonts w:hint="eastAsia" w:ascii="新宋体" w:hAnsi="新宋体" w:eastAsia="新宋体" w:cs="新宋体"/>
          <w:sz w:val="28"/>
          <w:szCs w:val="28"/>
        </w:rPr>
      </w:pPr>
      <w:r>
        <w:rPr>
          <w:rFonts w:hint="eastAsia" w:ascii="新宋体" w:hAnsi="新宋体" w:eastAsia="新宋体" w:cs="新宋体"/>
          <w:sz w:val="28"/>
          <w:szCs w:val="28"/>
        </w:rPr>
        <w:t>(4)车辆到达环保部门后，应服从环保部门人员的指挥，将垃圾卸放在环保部门规定的地方。</w:t>
      </w:r>
    </w:p>
    <w:p>
      <w:pPr>
        <w:spacing w:line="360" w:lineRule="auto"/>
        <w:rPr>
          <w:rFonts w:hint="eastAsia" w:ascii="新宋体" w:hAnsi="新宋体" w:eastAsia="新宋体" w:cs="新宋体"/>
          <w:sz w:val="28"/>
          <w:szCs w:val="28"/>
        </w:rPr>
      </w:pPr>
      <w:r>
        <w:rPr>
          <w:rFonts w:hint="eastAsia" w:ascii="新宋体" w:hAnsi="新宋体" w:eastAsia="新宋体" w:cs="新宋体"/>
          <w:sz w:val="28"/>
          <w:szCs w:val="28"/>
        </w:rPr>
        <w:t>(5)垃圾卸放后，应将车辆开回单位指定的消毒点，对车辆进行消毒。</w:t>
      </w:r>
    </w:p>
    <w:p>
      <w:pPr>
        <w:spacing w:line="360" w:lineRule="auto"/>
        <w:rPr>
          <w:rFonts w:hint="eastAsia" w:ascii="新宋体" w:hAnsi="新宋体" w:eastAsia="新宋体" w:cs="新宋体"/>
          <w:sz w:val="28"/>
          <w:szCs w:val="28"/>
        </w:rPr>
      </w:pPr>
      <w:r>
        <w:rPr>
          <w:rFonts w:hint="eastAsia" w:ascii="新宋体" w:hAnsi="新宋体" w:eastAsia="新宋体" w:cs="新宋体"/>
          <w:sz w:val="28"/>
          <w:szCs w:val="28"/>
        </w:rPr>
        <w:t>(6)车辆消毒后，车辆才可回到单位交车。</w:t>
      </w:r>
    </w:p>
    <w:p>
      <w:pPr>
        <w:rPr>
          <w:rFonts w:hint="eastAsia" w:ascii="新宋体" w:hAnsi="新宋体" w:eastAsia="新宋体" w:cs="新宋体"/>
          <w:b/>
          <w:color w:val="000000"/>
          <w:sz w:val="28"/>
          <w:szCs w:val="28"/>
        </w:rPr>
      </w:pPr>
      <w:r>
        <w:rPr>
          <w:rFonts w:hint="eastAsia" w:ascii="新宋体" w:hAnsi="新宋体" w:eastAsia="新宋体" w:cs="新宋体"/>
          <w:b/>
          <w:color w:val="000000"/>
          <w:sz w:val="28"/>
          <w:szCs w:val="28"/>
        </w:rPr>
        <w:t>第五章  应急清污船舶、设施、设备和器材清洗或销毁方案</w:t>
      </w:r>
    </w:p>
    <w:p>
      <w:pPr>
        <w:ind w:firstLine="560" w:firstLineChars="200"/>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应急清污行动结束后，对应急清污行动的船舶、设施、设备和器材需要进行清洗和维护，对于损坏严重无维修价值的进行销毁。为了保证在清洗和销毁过程中不造成二次污染，根据不同的情况制定相关预防措施。</w:t>
      </w:r>
    </w:p>
    <w:p>
      <w:pPr>
        <w:rPr>
          <w:rFonts w:hint="eastAsia" w:ascii="新宋体" w:hAnsi="新宋体" w:eastAsia="新宋体" w:cs="新宋体"/>
          <w:b/>
          <w:color w:val="000000"/>
          <w:sz w:val="28"/>
          <w:szCs w:val="28"/>
        </w:rPr>
      </w:pPr>
      <w:r>
        <w:rPr>
          <w:rFonts w:hint="eastAsia" w:ascii="新宋体" w:hAnsi="新宋体" w:eastAsia="新宋体" w:cs="新宋体"/>
          <w:b/>
          <w:color w:val="000000"/>
          <w:sz w:val="28"/>
          <w:szCs w:val="28"/>
        </w:rPr>
        <w:t>5.1应急清污船舶的清洗</w:t>
      </w:r>
    </w:p>
    <w:p>
      <w:pPr>
        <w:ind w:firstLine="560" w:firstLineChars="200"/>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船舶参加应急清污后，船体、甲板、桨机等都不同程度被溢油污染，对于严重污染腐蚀的船舶，对船体进行大致清洗后，应送船厂进行清污修理，清污修理的防污措施由船厂负责。</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(1) 用围油栏将清洗的船舶围住，防止清洗的污水造成二次污染。</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(2) 用吸油毡擦洗船体的油污，如果擦洗不下来的，可以用小铲铲掉油污。</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(3) 在清洗中流到海里的油污，及时用吸油毡吸起来，对于已经成块的油，可以用捞网捞起。</w:t>
      </w:r>
    </w:p>
    <w:p>
      <w:pPr>
        <w:rPr>
          <w:rFonts w:hint="eastAsia" w:ascii="新宋体" w:hAnsi="新宋体" w:eastAsia="新宋体" w:cs="新宋体"/>
          <w:b/>
          <w:color w:val="000000"/>
          <w:sz w:val="28"/>
          <w:szCs w:val="28"/>
        </w:rPr>
      </w:pPr>
      <w:r>
        <w:rPr>
          <w:rFonts w:hint="eastAsia" w:ascii="新宋体" w:hAnsi="新宋体" w:eastAsia="新宋体" w:cs="新宋体"/>
          <w:b/>
          <w:color w:val="000000"/>
          <w:sz w:val="28"/>
          <w:szCs w:val="28"/>
        </w:rPr>
        <w:t>5.2设施、设备和器材清洗</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(1) 将要清洗的设施、设备和器材放在甲板上。</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(2) 将甲板上的排水孔用堵头堵住。</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(3) 将接入水泵的水管口放在甲板的最低处。</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(4) 用冲洗机冲洗设施、设备和器材上的油污。</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(5) 将冲洗的水打到油舱。</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(6) 冲洗设施、设备和器材时，将甲板和甲板上的设备一起清洗。</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(7) 必要时，用热水冲洗。</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(8) 对于已经损坏的设施、设备和器材，无法修复再用的，通知制造厂方，由厂方派人进行维修和清理。</w:t>
      </w:r>
    </w:p>
    <w:p>
      <w:pPr>
        <w:rPr>
          <w:rFonts w:hint="eastAsia" w:ascii="新宋体" w:hAnsi="新宋体" w:eastAsia="新宋体" w:cs="新宋体"/>
          <w:b/>
          <w:color w:val="000000"/>
          <w:sz w:val="28"/>
          <w:szCs w:val="28"/>
        </w:rPr>
      </w:pPr>
      <w:r>
        <w:rPr>
          <w:rFonts w:hint="eastAsia" w:ascii="新宋体" w:hAnsi="新宋体" w:eastAsia="新宋体" w:cs="新宋体"/>
          <w:b/>
          <w:color w:val="000000"/>
          <w:sz w:val="28"/>
          <w:szCs w:val="28"/>
        </w:rPr>
        <w:t>5.3销毁处理</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(1) 将需要销毁的器材用刀或剧切成小块，装入垃圾袋，并防止有尖锐的地方将垃圾袋划破。</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(2) 将需销毁的器材和回收的油垃圾一并交危险废物处理站处理。</w:t>
      </w:r>
    </w:p>
    <w:p>
      <w:pPr>
        <w:rPr>
          <w:rFonts w:hint="eastAsia" w:ascii="新宋体" w:hAnsi="新宋体" w:eastAsia="新宋体" w:cs="新宋体"/>
          <w:b/>
          <w:color w:val="000000"/>
          <w:sz w:val="28"/>
          <w:szCs w:val="28"/>
        </w:rPr>
      </w:pPr>
      <w:r>
        <w:rPr>
          <w:rFonts w:hint="eastAsia" w:ascii="新宋体" w:hAnsi="新宋体" w:eastAsia="新宋体" w:cs="新宋体"/>
          <w:color w:val="000000"/>
          <w:sz w:val="28"/>
          <w:szCs w:val="28"/>
        </w:rPr>
        <w:t>(3) 设施、设备需要进行维修和更换零配件的，换下来的零配件可能会造成二次污染的，由生产厂家负责处理。</w:t>
      </w:r>
    </w:p>
    <w:p>
      <w:pPr>
        <w:rPr>
          <w:rFonts w:hint="eastAsia" w:ascii="新宋体" w:hAnsi="新宋体" w:eastAsia="新宋体" w:cs="新宋体"/>
          <w:b/>
          <w:color w:val="000000"/>
          <w:sz w:val="28"/>
          <w:szCs w:val="28"/>
        </w:rPr>
      </w:pPr>
      <w:r>
        <w:rPr>
          <w:rFonts w:hint="eastAsia" w:ascii="新宋体" w:hAnsi="新宋体" w:eastAsia="新宋体" w:cs="新宋体"/>
          <w:b/>
          <w:color w:val="000000"/>
          <w:sz w:val="28"/>
          <w:szCs w:val="28"/>
        </w:rPr>
        <w:t>第六章  污染物送岸处理方案</w:t>
      </w:r>
    </w:p>
    <w:p>
      <w:pPr>
        <w:rPr>
          <w:rFonts w:hint="eastAsia" w:ascii="新宋体" w:hAnsi="新宋体" w:eastAsia="新宋体" w:cs="新宋体"/>
          <w:b/>
          <w:color w:val="000000"/>
          <w:sz w:val="28"/>
          <w:szCs w:val="28"/>
        </w:rPr>
      </w:pPr>
      <w:r>
        <w:rPr>
          <w:rFonts w:hint="eastAsia" w:ascii="新宋体" w:hAnsi="新宋体" w:eastAsia="新宋体" w:cs="新宋体"/>
          <w:b/>
          <w:color w:val="000000"/>
          <w:sz w:val="28"/>
          <w:szCs w:val="28"/>
        </w:rPr>
        <w:t>6.1油垃圾送岸处理方案</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(1) 将油垃圾袋口扎紧，防止泄漏；如果有需要销毁的器材一并装入垃圾袋，送岸前，存放在船舶的垃圾存放舱里。</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(2) 通知连云港市铃木组废弃物处理有限公司的工作人员，告诉他们一共有多少油垃圾，需要派多大的车辆来运输。</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(3) 连云港市铃木组废弃物处理有限公司接到通知后，派车到指定的码头接收油垃圾。</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(4) 拉运油垃圾的车辆必须是经相关部门批准运输危险货物的车辆。</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(5) 拉运危险货物的车辆停靠后，装油垃圾的船舶靠岸。</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(6) 卸油垃圾前，先在搬运油垃圾的地方铺一层吸油毡，防止油垃圾泄漏。</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(7) 油垃圾下船后，直接装上车，不能在中途停留。</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(8) 油垃圾装上车后，如果在搬运中有泄漏，将有油的吸油毡也装入垃圾袋送处理站处理。</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(9) 装好车后，将车门关好。</w:t>
      </w:r>
    </w:p>
    <w:p>
      <w:pPr>
        <w:rPr>
          <w:rFonts w:hint="eastAsia" w:ascii="新宋体" w:hAnsi="新宋体" w:eastAsia="新宋体" w:cs="新宋体"/>
          <w:b/>
          <w:color w:val="000000"/>
          <w:sz w:val="28"/>
          <w:szCs w:val="28"/>
        </w:rPr>
      </w:pPr>
      <w:r>
        <w:rPr>
          <w:rFonts w:hint="eastAsia" w:ascii="新宋体" w:hAnsi="新宋体" w:eastAsia="新宋体" w:cs="新宋体"/>
          <w:b/>
          <w:color w:val="000000"/>
          <w:sz w:val="28"/>
          <w:szCs w:val="28"/>
        </w:rPr>
        <w:t>6.2污油水送岸处理方案</w:t>
      </w:r>
    </w:p>
    <w:p>
      <w:pPr>
        <w:ind w:firstLine="560" w:firstLineChars="200"/>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我公司在溢油应急清污中接收的污油水都是通过清污船舶运送的方式，运送到污油水处理厂的。</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(1) 向海事申请污油水过驳作业。</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(2) 通知污油水运输油罐车接驳污油水。</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(3) 污油水过驳作业前的准备工作：</w:t>
      </w:r>
    </w:p>
    <w:p>
      <w:pPr>
        <w:numPr>
          <w:ilvl w:val="1"/>
          <w:numId w:val="4"/>
        </w:num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将甲板上的排水孔堵住；</w:t>
      </w:r>
    </w:p>
    <w:p>
      <w:pPr>
        <w:numPr>
          <w:ilvl w:val="1"/>
          <w:numId w:val="4"/>
        </w:num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检查管浦有否泄漏；</w:t>
      </w:r>
    </w:p>
    <w:p>
      <w:pPr>
        <w:numPr>
          <w:ilvl w:val="1"/>
          <w:numId w:val="4"/>
        </w:num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检查阀门是否正确；</w:t>
      </w:r>
    </w:p>
    <w:p>
      <w:pPr>
        <w:numPr>
          <w:ilvl w:val="1"/>
          <w:numId w:val="4"/>
        </w:num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准备溢油材料；</w:t>
      </w:r>
    </w:p>
    <w:p>
      <w:pPr>
        <w:numPr>
          <w:ilvl w:val="1"/>
          <w:numId w:val="4"/>
        </w:num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准备灭火器；</w:t>
      </w:r>
    </w:p>
    <w:p>
      <w:pPr>
        <w:numPr>
          <w:ilvl w:val="1"/>
          <w:numId w:val="4"/>
        </w:num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准备接油槽；</w:t>
      </w:r>
    </w:p>
    <w:p>
      <w:pPr>
        <w:numPr>
          <w:ilvl w:val="1"/>
          <w:numId w:val="4"/>
        </w:num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派人值班；</w:t>
      </w:r>
    </w:p>
    <w:p>
      <w:pPr>
        <w:numPr>
          <w:ilvl w:val="1"/>
          <w:numId w:val="4"/>
        </w:num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装法兰盘时，要注意牢固，防止压力太大绷开法兰。</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(4) 污油水接驳作业过程中的要求</w:t>
      </w:r>
    </w:p>
    <w:p>
      <w:pPr>
        <w:numPr>
          <w:ilvl w:val="0"/>
          <w:numId w:val="5"/>
        </w:num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 xml:space="preserve">  派人时刻察看油舱情况；</w:t>
      </w:r>
    </w:p>
    <w:p>
      <w:pPr>
        <w:numPr>
          <w:ilvl w:val="0"/>
          <w:numId w:val="5"/>
        </w:num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 xml:space="preserve">  作好随时停泵的准备；</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(5) 污油水接驳作业后的要求：</w:t>
      </w:r>
    </w:p>
    <w:p>
      <w:pPr>
        <w:numPr>
          <w:ilvl w:val="0"/>
          <w:numId w:val="6"/>
        </w:num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 xml:space="preserve">  卸法兰前的必要检查；</w:t>
      </w:r>
    </w:p>
    <w:p>
      <w:pPr>
        <w:numPr>
          <w:ilvl w:val="0"/>
          <w:numId w:val="6"/>
        </w:num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 xml:space="preserve">  卸下法兰后，立即用盲板将法兰堵好；</w:t>
      </w:r>
    </w:p>
    <w:p>
      <w:pPr>
        <w:numPr>
          <w:ilvl w:val="0"/>
          <w:numId w:val="6"/>
        </w:num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 xml:space="preserve">  清洁作业现场。</w:t>
      </w:r>
    </w:p>
    <w:p>
      <w:pPr>
        <w:rPr>
          <w:rFonts w:hint="eastAsia" w:ascii="新宋体" w:hAnsi="新宋体" w:eastAsia="新宋体" w:cs="新宋体"/>
          <w:b/>
          <w:color w:val="000000"/>
          <w:sz w:val="28"/>
          <w:szCs w:val="28"/>
        </w:rPr>
      </w:pPr>
      <w:r>
        <w:rPr>
          <w:rFonts w:hint="eastAsia" w:ascii="新宋体" w:hAnsi="新宋体" w:eastAsia="新宋体" w:cs="新宋体"/>
          <w:b/>
          <w:color w:val="000000"/>
          <w:sz w:val="28"/>
          <w:szCs w:val="28"/>
        </w:rPr>
        <w:t>6.3对运输污油水油罐车的要求</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(1) 符合国家对油罐车的有关规定。</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(2) 负责接收和运输污油水，有效防止二次污染。</w:t>
      </w:r>
    </w:p>
    <w:p>
      <w:pPr>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(3) 在处理厂卸载时，应严格按照处理厂的规定作业。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Calibri Light">
    <w:altName w:val="Calibri"/>
    <w:panose1 w:val="020F0302020204030204"/>
    <w:charset w:val="00"/>
    <w:family w:val="auto"/>
    <w:pitch w:val="default"/>
    <w:sig w:usb0="00000000" w:usb1="00000000"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tentative="0">
      <w:start w:val="6"/>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5"/>
    <w:multiLevelType w:val="multilevel"/>
    <w:tmpl w:val="00000005"/>
    <w:lvl w:ilvl="0" w:tentative="0">
      <w:start w:val="1"/>
      <w:numFmt w:val="upperLetter"/>
      <w:lvlText w:val="%1."/>
      <w:lvlJc w:val="left"/>
      <w:pPr>
        <w:tabs>
          <w:tab w:val="left" w:pos="1410"/>
        </w:tabs>
        <w:ind w:left="1410" w:hanging="420"/>
      </w:pPr>
    </w:lvl>
    <w:lvl w:ilvl="1" w:tentative="0">
      <w:start w:val="1"/>
      <w:numFmt w:val="lowerLetter"/>
      <w:lvlText w:val="%2)"/>
      <w:lvlJc w:val="left"/>
      <w:pPr>
        <w:tabs>
          <w:tab w:val="left" w:pos="1830"/>
        </w:tabs>
        <w:ind w:left="1830" w:hanging="420"/>
      </w:pPr>
    </w:lvl>
    <w:lvl w:ilvl="2" w:tentative="0">
      <w:start w:val="1"/>
      <w:numFmt w:val="lowerRoman"/>
      <w:lvlText w:val="%3."/>
      <w:lvlJc w:val="right"/>
      <w:pPr>
        <w:tabs>
          <w:tab w:val="left" w:pos="2250"/>
        </w:tabs>
        <w:ind w:left="2250" w:hanging="420"/>
      </w:pPr>
    </w:lvl>
    <w:lvl w:ilvl="3" w:tentative="0">
      <w:start w:val="1"/>
      <w:numFmt w:val="decimal"/>
      <w:lvlText w:val="%4."/>
      <w:lvlJc w:val="left"/>
      <w:pPr>
        <w:tabs>
          <w:tab w:val="left" w:pos="2670"/>
        </w:tabs>
        <w:ind w:left="2670" w:hanging="420"/>
      </w:pPr>
    </w:lvl>
    <w:lvl w:ilvl="4" w:tentative="0">
      <w:start w:val="1"/>
      <w:numFmt w:val="lowerLetter"/>
      <w:lvlText w:val="%5)"/>
      <w:lvlJc w:val="left"/>
      <w:pPr>
        <w:tabs>
          <w:tab w:val="left" w:pos="3090"/>
        </w:tabs>
        <w:ind w:left="3090" w:hanging="420"/>
      </w:pPr>
    </w:lvl>
    <w:lvl w:ilvl="5" w:tentative="0">
      <w:start w:val="1"/>
      <w:numFmt w:val="lowerRoman"/>
      <w:lvlText w:val="%6."/>
      <w:lvlJc w:val="right"/>
      <w:pPr>
        <w:tabs>
          <w:tab w:val="left" w:pos="3510"/>
        </w:tabs>
        <w:ind w:left="3510" w:hanging="420"/>
      </w:pPr>
    </w:lvl>
    <w:lvl w:ilvl="6" w:tentative="0">
      <w:start w:val="1"/>
      <w:numFmt w:val="decimal"/>
      <w:lvlText w:val="%7."/>
      <w:lvlJc w:val="left"/>
      <w:pPr>
        <w:tabs>
          <w:tab w:val="left" w:pos="3930"/>
        </w:tabs>
        <w:ind w:left="3930" w:hanging="420"/>
      </w:pPr>
    </w:lvl>
    <w:lvl w:ilvl="7" w:tentative="0">
      <w:start w:val="1"/>
      <w:numFmt w:val="lowerLetter"/>
      <w:lvlText w:val="%8)"/>
      <w:lvlJc w:val="left"/>
      <w:pPr>
        <w:tabs>
          <w:tab w:val="left" w:pos="4350"/>
        </w:tabs>
        <w:ind w:left="4350" w:hanging="420"/>
      </w:pPr>
    </w:lvl>
    <w:lvl w:ilvl="8" w:tentative="0">
      <w:start w:val="1"/>
      <w:numFmt w:val="lowerRoman"/>
      <w:lvlText w:val="%9."/>
      <w:lvlJc w:val="right"/>
      <w:pPr>
        <w:tabs>
          <w:tab w:val="left" w:pos="4770"/>
        </w:tabs>
        <w:ind w:left="4770" w:hanging="420"/>
      </w:pPr>
    </w:lvl>
  </w:abstractNum>
  <w:abstractNum w:abstractNumId="2">
    <w:nsid w:val="0000000B"/>
    <w:multiLevelType w:val="multilevel"/>
    <w:tmpl w:val="0000000B"/>
    <w:lvl w:ilvl="0" w:tentative="0">
      <w:start w:val="2"/>
      <w:numFmt w:val="decimal"/>
      <w:lvlText w:val="(%1)"/>
      <w:lvlJc w:val="left"/>
      <w:pPr>
        <w:tabs>
          <w:tab w:val="left" w:pos="930"/>
        </w:tabs>
        <w:ind w:left="930" w:hanging="360"/>
      </w:pPr>
      <w:rPr>
        <w:rFonts w:hint="default"/>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3">
    <w:nsid w:val="0000000D"/>
    <w:multiLevelType w:val="multilevel"/>
    <w:tmpl w:val="0000000D"/>
    <w:lvl w:ilvl="0" w:tentative="0">
      <w:start w:val="1"/>
      <w:numFmt w:val="decimal"/>
      <w:lvlText w:val="(%1)"/>
      <w:lvlJc w:val="left"/>
      <w:pPr>
        <w:tabs>
          <w:tab w:val="left" w:pos="1290"/>
        </w:tabs>
        <w:ind w:left="1290" w:hanging="720"/>
      </w:pPr>
      <w:rPr>
        <w:rFonts w:ascii="Times New Roman" w:hAnsi="Times New Roman" w:eastAsia="Times New Roman" w:cs="Times New Roman"/>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4">
    <w:nsid w:val="0000000E"/>
    <w:multiLevelType w:val="multilevel"/>
    <w:tmpl w:val="0000000E"/>
    <w:lvl w:ilvl="0" w:tentative="0">
      <w:start w:val="1"/>
      <w:numFmt w:val="decimal"/>
      <w:lvlText w:val="(%1)"/>
      <w:lvlJc w:val="left"/>
      <w:pPr>
        <w:tabs>
          <w:tab w:val="left" w:pos="1290"/>
        </w:tabs>
        <w:ind w:left="1290" w:hanging="720"/>
      </w:pPr>
      <w:rPr>
        <w:rFonts w:ascii="Times New Roman" w:hAnsi="Times New Roman" w:eastAsia="Times New Roman" w:cs="Times New Roman"/>
      </w:rPr>
    </w:lvl>
    <w:lvl w:ilvl="1" w:tentative="0">
      <w:start w:val="1"/>
      <w:numFmt w:val="upperLetter"/>
      <w:lvlText w:val="%2．"/>
      <w:lvlJc w:val="left"/>
      <w:pPr>
        <w:tabs>
          <w:tab w:val="left" w:pos="1710"/>
        </w:tabs>
        <w:ind w:left="1710" w:hanging="720"/>
      </w:pPr>
      <w:rPr>
        <w:rFonts w:hint="default"/>
      </w:rPr>
    </w:lvl>
    <w:lvl w:ilvl="2" w:tentative="0">
      <w:start w:val="6"/>
      <w:numFmt w:val="decimal"/>
      <w:lvlText w:val="（%3）"/>
      <w:lvlJc w:val="left"/>
      <w:pPr>
        <w:tabs>
          <w:tab w:val="left" w:pos="2130"/>
        </w:tabs>
        <w:ind w:left="2130" w:hanging="720"/>
      </w:pPr>
      <w:rPr>
        <w:rFonts w:hint="default"/>
      </w:r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5">
    <w:nsid w:val="0000000F"/>
    <w:multiLevelType w:val="multilevel"/>
    <w:tmpl w:val="0000000F"/>
    <w:lvl w:ilvl="0" w:tentative="0">
      <w:start w:val="1"/>
      <w:numFmt w:val="upperLetter"/>
      <w:lvlText w:val="%1."/>
      <w:lvlJc w:val="left"/>
      <w:pPr>
        <w:tabs>
          <w:tab w:val="left" w:pos="1410"/>
        </w:tabs>
        <w:ind w:left="1410" w:hanging="420"/>
      </w:pPr>
    </w:lvl>
    <w:lvl w:ilvl="1" w:tentative="0">
      <w:start w:val="1"/>
      <w:numFmt w:val="lowerLetter"/>
      <w:lvlText w:val="%2)"/>
      <w:lvlJc w:val="left"/>
      <w:pPr>
        <w:tabs>
          <w:tab w:val="left" w:pos="1830"/>
        </w:tabs>
        <w:ind w:left="1830" w:hanging="420"/>
      </w:pPr>
    </w:lvl>
    <w:lvl w:ilvl="2" w:tentative="0">
      <w:start w:val="1"/>
      <w:numFmt w:val="lowerRoman"/>
      <w:lvlText w:val="%3."/>
      <w:lvlJc w:val="right"/>
      <w:pPr>
        <w:tabs>
          <w:tab w:val="left" w:pos="2250"/>
        </w:tabs>
        <w:ind w:left="2250" w:hanging="420"/>
      </w:pPr>
    </w:lvl>
    <w:lvl w:ilvl="3" w:tentative="0">
      <w:start w:val="1"/>
      <w:numFmt w:val="decimal"/>
      <w:lvlText w:val="%4."/>
      <w:lvlJc w:val="left"/>
      <w:pPr>
        <w:tabs>
          <w:tab w:val="left" w:pos="2670"/>
        </w:tabs>
        <w:ind w:left="2670" w:hanging="420"/>
      </w:pPr>
    </w:lvl>
    <w:lvl w:ilvl="4" w:tentative="0">
      <w:start w:val="1"/>
      <w:numFmt w:val="lowerLetter"/>
      <w:lvlText w:val="%5)"/>
      <w:lvlJc w:val="left"/>
      <w:pPr>
        <w:tabs>
          <w:tab w:val="left" w:pos="3090"/>
        </w:tabs>
        <w:ind w:left="3090" w:hanging="420"/>
      </w:pPr>
    </w:lvl>
    <w:lvl w:ilvl="5" w:tentative="0">
      <w:start w:val="1"/>
      <w:numFmt w:val="lowerRoman"/>
      <w:lvlText w:val="%6."/>
      <w:lvlJc w:val="right"/>
      <w:pPr>
        <w:tabs>
          <w:tab w:val="left" w:pos="3510"/>
        </w:tabs>
        <w:ind w:left="3510" w:hanging="420"/>
      </w:pPr>
    </w:lvl>
    <w:lvl w:ilvl="6" w:tentative="0">
      <w:start w:val="1"/>
      <w:numFmt w:val="decimal"/>
      <w:lvlText w:val="%7."/>
      <w:lvlJc w:val="left"/>
      <w:pPr>
        <w:tabs>
          <w:tab w:val="left" w:pos="3930"/>
        </w:tabs>
        <w:ind w:left="3930" w:hanging="420"/>
      </w:pPr>
    </w:lvl>
    <w:lvl w:ilvl="7" w:tentative="0">
      <w:start w:val="1"/>
      <w:numFmt w:val="lowerLetter"/>
      <w:lvlText w:val="%8)"/>
      <w:lvlJc w:val="left"/>
      <w:pPr>
        <w:tabs>
          <w:tab w:val="left" w:pos="4350"/>
        </w:tabs>
        <w:ind w:left="4350" w:hanging="420"/>
      </w:pPr>
    </w:lvl>
    <w:lvl w:ilvl="8" w:tentative="0">
      <w:start w:val="1"/>
      <w:numFmt w:val="lowerRoman"/>
      <w:lvlText w:val="%9."/>
      <w:lvlJc w:val="right"/>
      <w:pPr>
        <w:tabs>
          <w:tab w:val="left" w:pos="4770"/>
        </w:tabs>
        <w:ind w:left="4770" w:hanging="42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6B1531"/>
    <w:rsid w:val="12FA63E5"/>
    <w:rsid w:val="656B153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Strong"/>
    <w:basedOn w:val="2"/>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2016-09-28T03:09:00Z</dcterms:created>
  <dc:creator>Administrator</dc:creator>
  <cp:lastModifiedBy>Administrator</cp:lastModifiedBy>
  <dcterms:modified xsi:type="dcterms:W3CDTF">2016-09-30T02:23:46Z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